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F2CC9" w14:textId="794A6A26" w:rsidR="0060732E" w:rsidRDefault="00C90A07">
      <w:pPr>
        <w:pStyle w:val="Tekstpodstawowy"/>
        <w:rPr>
          <w:sz w:val="26"/>
        </w:rPr>
      </w:pPr>
      <w:r>
        <w:rPr>
          <w:sz w:val="26"/>
        </w:rPr>
        <w:t xml:space="preserve"> </w:t>
      </w:r>
    </w:p>
    <w:p w14:paraId="6578E2F3" w14:textId="77777777" w:rsidR="007C2C48" w:rsidRPr="007C2C48" w:rsidRDefault="007C2C48" w:rsidP="007C2C48">
      <w:pPr>
        <w:pStyle w:val="Akapitzlist"/>
        <w:tabs>
          <w:tab w:val="left" w:pos="479"/>
        </w:tabs>
        <w:spacing w:before="215"/>
        <w:ind w:firstLine="0"/>
        <w:rPr>
          <w:b/>
        </w:rPr>
      </w:pPr>
      <w:r w:rsidRPr="007C2C48">
        <w:rPr>
          <w:b/>
        </w:rPr>
        <w:t>Wykonawca:</w:t>
      </w:r>
    </w:p>
    <w:p w14:paraId="69A782D4" w14:textId="77777777" w:rsidR="007C2C48" w:rsidRPr="007C2C48" w:rsidRDefault="007C2C48" w:rsidP="007C2C48">
      <w:pPr>
        <w:pStyle w:val="Akapitzlist"/>
        <w:tabs>
          <w:tab w:val="left" w:pos="479"/>
        </w:tabs>
        <w:spacing w:before="215"/>
        <w:ind w:firstLine="0"/>
        <w:rPr>
          <w:b/>
        </w:rPr>
      </w:pPr>
      <w:r w:rsidRPr="007C2C48">
        <w:rPr>
          <w:b/>
        </w:rPr>
        <w:t>…………………………</w:t>
      </w:r>
    </w:p>
    <w:p w14:paraId="5A52F733" w14:textId="77777777" w:rsidR="007C2C48" w:rsidRPr="007C2C48" w:rsidRDefault="007C2C48" w:rsidP="007C2C48">
      <w:pPr>
        <w:pStyle w:val="Akapitzlist"/>
        <w:tabs>
          <w:tab w:val="left" w:pos="479"/>
        </w:tabs>
        <w:spacing w:before="215"/>
        <w:ind w:firstLine="0"/>
        <w:rPr>
          <w:b/>
        </w:rPr>
      </w:pPr>
      <w:r w:rsidRPr="007C2C48">
        <w:rPr>
          <w:b/>
        </w:rPr>
        <w:t>…………………………</w:t>
      </w:r>
    </w:p>
    <w:p w14:paraId="72C5058A" w14:textId="77777777" w:rsidR="007C2C48" w:rsidRPr="007C2C48" w:rsidRDefault="007C2C48" w:rsidP="007C2C48">
      <w:pPr>
        <w:pStyle w:val="Akapitzlist"/>
        <w:tabs>
          <w:tab w:val="left" w:pos="479"/>
        </w:tabs>
        <w:spacing w:before="215"/>
        <w:ind w:firstLine="0"/>
        <w:rPr>
          <w:b/>
        </w:rPr>
      </w:pPr>
      <w:r w:rsidRPr="007C2C48">
        <w:rPr>
          <w:b/>
        </w:rPr>
        <w:t>(pełna nazwa/firma, adres, w zależności od podmiotu: NIP/PESEL, KRS/</w:t>
      </w:r>
      <w:proofErr w:type="spellStart"/>
      <w:r w:rsidRPr="007C2C48">
        <w:rPr>
          <w:b/>
        </w:rPr>
        <w:t>CEiDG</w:t>
      </w:r>
      <w:proofErr w:type="spellEnd"/>
      <w:r w:rsidRPr="007C2C48">
        <w:rPr>
          <w:b/>
        </w:rPr>
        <w:t>)</w:t>
      </w:r>
    </w:p>
    <w:p w14:paraId="0B727200" w14:textId="77777777" w:rsidR="007C2C48" w:rsidRPr="007C2C48" w:rsidRDefault="007C2C48" w:rsidP="007C2C48">
      <w:pPr>
        <w:pStyle w:val="Akapitzlist"/>
        <w:tabs>
          <w:tab w:val="left" w:pos="479"/>
        </w:tabs>
        <w:spacing w:before="215"/>
        <w:ind w:firstLine="0"/>
        <w:rPr>
          <w:b/>
        </w:rPr>
      </w:pPr>
      <w:r w:rsidRPr="007C2C48">
        <w:rPr>
          <w:b/>
        </w:rPr>
        <w:t>reprezentowany przez:</w:t>
      </w:r>
    </w:p>
    <w:p w14:paraId="408C2F02" w14:textId="77777777" w:rsidR="007C2C48" w:rsidRPr="007C2C48" w:rsidRDefault="007C2C48" w:rsidP="007C2C48">
      <w:pPr>
        <w:pStyle w:val="Akapitzlist"/>
        <w:tabs>
          <w:tab w:val="left" w:pos="479"/>
        </w:tabs>
        <w:spacing w:before="215"/>
        <w:ind w:firstLine="0"/>
        <w:rPr>
          <w:b/>
        </w:rPr>
      </w:pPr>
      <w:r w:rsidRPr="007C2C48">
        <w:rPr>
          <w:b/>
        </w:rPr>
        <w:t>……………………………………………………</w:t>
      </w:r>
    </w:p>
    <w:p w14:paraId="5CF444BA" w14:textId="77777777" w:rsidR="007C2C48" w:rsidRPr="007C2C48" w:rsidRDefault="007C2C48" w:rsidP="007C2C48">
      <w:pPr>
        <w:pStyle w:val="Akapitzlist"/>
        <w:tabs>
          <w:tab w:val="left" w:pos="479"/>
        </w:tabs>
        <w:spacing w:before="215"/>
        <w:ind w:firstLine="0"/>
        <w:rPr>
          <w:b/>
        </w:rPr>
      </w:pPr>
      <w:r w:rsidRPr="007C2C48">
        <w:rPr>
          <w:b/>
        </w:rPr>
        <w:t>…………………………</w:t>
      </w:r>
    </w:p>
    <w:p w14:paraId="21FD8E15" w14:textId="77777777" w:rsidR="007C2C48" w:rsidRPr="007C2C48" w:rsidRDefault="007C2C48" w:rsidP="007C2C48">
      <w:pPr>
        <w:pStyle w:val="Akapitzlist"/>
        <w:tabs>
          <w:tab w:val="left" w:pos="479"/>
        </w:tabs>
        <w:spacing w:before="215"/>
        <w:ind w:firstLine="0"/>
        <w:rPr>
          <w:b/>
        </w:rPr>
      </w:pPr>
      <w:r w:rsidRPr="007C2C48">
        <w:rPr>
          <w:b/>
        </w:rPr>
        <w:t>(imię, nazwisko, stanowisko/podstawa do  reprezentacji)</w:t>
      </w:r>
    </w:p>
    <w:p w14:paraId="17406E6F" w14:textId="77777777" w:rsidR="007C2C48" w:rsidRPr="007C2C48" w:rsidRDefault="007C2C48" w:rsidP="007C2C48">
      <w:pPr>
        <w:pStyle w:val="Akapitzlist"/>
        <w:tabs>
          <w:tab w:val="left" w:pos="479"/>
        </w:tabs>
        <w:spacing w:before="215"/>
        <w:ind w:firstLine="0"/>
        <w:rPr>
          <w:b/>
        </w:rPr>
      </w:pPr>
    </w:p>
    <w:p w14:paraId="1DD951A6" w14:textId="77777777" w:rsidR="007C2C48" w:rsidRPr="007C2C48" w:rsidRDefault="007C2C48" w:rsidP="007C2C48">
      <w:pPr>
        <w:pStyle w:val="Akapitzlist"/>
        <w:tabs>
          <w:tab w:val="left" w:pos="479"/>
        </w:tabs>
        <w:spacing w:before="215"/>
        <w:ind w:firstLine="0"/>
        <w:rPr>
          <w:b/>
        </w:rPr>
      </w:pPr>
      <w:r w:rsidRPr="007C2C48">
        <w:rPr>
          <w:b/>
        </w:rPr>
        <w:t xml:space="preserve">Na potrzeby postępowania o udzielenie zamówienia publicznego </w:t>
      </w:r>
    </w:p>
    <w:p w14:paraId="01C99667" w14:textId="77777777" w:rsidR="00E244B4" w:rsidRDefault="007C2C48" w:rsidP="007C2C48">
      <w:pPr>
        <w:pStyle w:val="Akapitzlist"/>
        <w:tabs>
          <w:tab w:val="left" w:pos="479"/>
        </w:tabs>
        <w:spacing w:before="215"/>
        <w:ind w:firstLine="0"/>
        <w:rPr>
          <w:b/>
        </w:rPr>
      </w:pPr>
      <w:r w:rsidRPr="007C2C48">
        <w:rPr>
          <w:b/>
        </w:rPr>
        <w:t>pn. „Zakup czterech zeroemisyjnych autobusów o napędzie elektrycznym do obsługi komunikacji miejskiej w mieście Kraśnik wraz z infrastrukturą do ładowania pojazdów”, prowadzonego przez Miejskie Przedsiębiorstwo Komunikacyjne sp. z o.o. w Kraśniku</w:t>
      </w:r>
      <w:r w:rsidRPr="007C2C48">
        <w:rPr>
          <w:b/>
          <w:i/>
        </w:rPr>
        <w:t xml:space="preserve"> </w:t>
      </w:r>
      <w:r w:rsidRPr="007C2C48">
        <w:rPr>
          <w:b/>
        </w:rPr>
        <w:t xml:space="preserve">oświadczam, że </w:t>
      </w:r>
    </w:p>
    <w:p w14:paraId="351DFF0F" w14:textId="5264D844" w:rsidR="007C2C48" w:rsidRPr="007C2C48" w:rsidRDefault="007C2C48" w:rsidP="007C2C48">
      <w:pPr>
        <w:pStyle w:val="Akapitzlist"/>
        <w:tabs>
          <w:tab w:val="left" w:pos="479"/>
        </w:tabs>
        <w:spacing w:before="215"/>
        <w:ind w:firstLine="0"/>
        <w:rPr>
          <w:b/>
        </w:rPr>
      </w:pPr>
      <w:r w:rsidRPr="007C2C48">
        <w:rPr>
          <w:b/>
        </w:rPr>
        <w:t xml:space="preserve">oferowane autobusy elektryczne </w:t>
      </w:r>
      <w:r>
        <w:rPr>
          <w:b/>
        </w:rPr>
        <w:t xml:space="preserve">są </w:t>
      </w:r>
      <w:r w:rsidRPr="007C2C48">
        <w:rPr>
          <w:b/>
        </w:rPr>
        <w:t>wolne</w:t>
      </w:r>
      <w:r>
        <w:rPr>
          <w:b/>
        </w:rPr>
        <w:t xml:space="preserve"> </w:t>
      </w:r>
      <w:r w:rsidRPr="007C2C48">
        <w:rPr>
          <w:b/>
        </w:rPr>
        <w:t>od wad fizycznych i prawnych, wyprodukowane przez tego samego producenta, jednej marki, typu i wersji, identyczne w ramach danej klasy długości pod względem konstrukcyjnym, parametrów technicznych oraz kompletacji, jak również  wyposażenia, kolorystyki i organizacji przestrzeni pasażerskiej, marki…………………. Typu …………. (nazwa handlowa ………………………….) zgodnie z warunkami i wymogami Zamawiającego spełniają niżej wskazane parametry techniczne:</w:t>
      </w:r>
    </w:p>
    <w:p w14:paraId="5ACEAD4D" w14:textId="77777777" w:rsidR="007C2C48" w:rsidRPr="007C2C48" w:rsidRDefault="007C2C48" w:rsidP="007C2C48">
      <w:pPr>
        <w:pStyle w:val="Akapitzlist"/>
        <w:tabs>
          <w:tab w:val="left" w:pos="479"/>
        </w:tabs>
        <w:spacing w:before="215"/>
        <w:ind w:firstLine="0"/>
        <w:rPr>
          <w:b/>
        </w:rPr>
      </w:pPr>
    </w:p>
    <w:p w14:paraId="49860CFC" w14:textId="189B37C0" w:rsidR="0060732E" w:rsidRDefault="00A1763A" w:rsidP="007C2C48">
      <w:pPr>
        <w:pStyle w:val="Akapitzlist"/>
        <w:numPr>
          <w:ilvl w:val="0"/>
          <w:numId w:val="23"/>
        </w:numPr>
        <w:tabs>
          <w:tab w:val="left" w:pos="479"/>
        </w:tabs>
        <w:spacing w:before="215"/>
        <w:rPr>
          <w:b/>
        </w:rPr>
      </w:pPr>
      <w:r>
        <w:rPr>
          <w:b/>
        </w:rPr>
        <w:t>Fabrycznie</w:t>
      </w:r>
      <w:r>
        <w:rPr>
          <w:b/>
          <w:spacing w:val="-3"/>
        </w:rPr>
        <w:t xml:space="preserve"> </w:t>
      </w:r>
      <w:r>
        <w:rPr>
          <w:b/>
        </w:rPr>
        <w:t>nowe</w:t>
      </w:r>
      <w:r>
        <w:rPr>
          <w:b/>
          <w:spacing w:val="-3"/>
        </w:rPr>
        <w:t xml:space="preserve"> </w:t>
      </w:r>
      <w:r>
        <w:rPr>
          <w:b/>
        </w:rPr>
        <w:t>autobusy</w:t>
      </w:r>
      <w:r>
        <w:rPr>
          <w:b/>
          <w:spacing w:val="-3"/>
        </w:rPr>
        <w:t xml:space="preserve"> </w:t>
      </w:r>
      <w:r>
        <w:rPr>
          <w:b/>
        </w:rPr>
        <w:t>o</w:t>
      </w:r>
      <w:r>
        <w:rPr>
          <w:b/>
          <w:spacing w:val="-4"/>
        </w:rPr>
        <w:t xml:space="preserve"> </w:t>
      </w:r>
      <w:r>
        <w:rPr>
          <w:b/>
        </w:rPr>
        <w:t>wymiarach:</w:t>
      </w:r>
      <w:r>
        <w:rPr>
          <w:b/>
          <w:spacing w:val="-3"/>
        </w:rPr>
        <w:t xml:space="preserve"> </w:t>
      </w:r>
      <w:r>
        <w:rPr>
          <w:b/>
        </w:rPr>
        <w:t>długość</w:t>
      </w:r>
      <w:r>
        <w:rPr>
          <w:b/>
          <w:spacing w:val="-3"/>
        </w:rPr>
        <w:t xml:space="preserve"> </w:t>
      </w:r>
      <w:r w:rsidRPr="00BF63BB">
        <w:rPr>
          <w:b/>
        </w:rPr>
        <w:t>od</w:t>
      </w:r>
      <w:r w:rsidRPr="00BF63BB">
        <w:rPr>
          <w:b/>
          <w:spacing w:val="-3"/>
        </w:rPr>
        <w:t xml:space="preserve"> </w:t>
      </w:r>
      <w:r w:rsidRPr="00BF63BB">
        <w:rPr>
          <w:b/>
        </w:rPr>
        <w:t>8,</w:t>
      </w:r>
      <w:r w:rsidR="00BF63BB" w:rsidRPr="00BF63BB">
        <w:rPr>
          <w:b/>
        </w:rPr>
        <w:t>0</w:t>
      </w:r>
      <w:r w:rsidRPr="00BF63BB">
        <w:rPr>
          <w:b/>
          <w:spacing w:val="-2"/>
        </w:rPr>
        <w:t xml:space="preserve"> </w:t>
      </w:r>
      <w:r w:rsidRPr="00BF63BB">
        <w:rPr>
          <w:b/>
        </w:rPr>
        <w:t>m</w:t>
      </w:r>
      <w:r w:rsidRPr="00BF63BB">
        <w:rPr>
          <w:b/>
          <w:spacing w:val="-3"/>
        </w:rPr>
        <w:t xml:space="preserve"> </w:t>
      </w:r>
      <w:r w:rsidRPr="00BF63BB">
        <w:rPr>
          <w:b/>
        </w:rPr>
        <w:t>do</w:t>
      </w:r>
      <w:r w:rsidRPr="00BF63BB">
        <w:rPr>
          <w:b/>
          <w:spacing w:val="-4"/>
        </w:rPr>
        <w:t xml:space="preserve"> </w:t>
      </w:r>
      <w:r w:rsidR="007D6A4A">
        <w:rPr>
          <w:b/>
        </w:rPr>
        <w:t>12</w:t>
      </w:r>
      <w:r w:rsidRPr="00BF63BB">
        <w:rPr>
          <w:b/>
          <w:spacing w:val="-2"/>
        </w:rPr>
        <w:t xml:space="preserve"> </w:t>
      </w:r>
      <w:r w:rsidRPr="00BF63BB">
        <w:rPr>
          <w:b/>
        </w:rPr>
        <w:t>m;</w:t>
      </w:r>
      <w:r w:rsidRPr="00BF63BB">
        <w:rPr>
          <w:b/>
          <w:spacing w:val="-6"/>
        </w:rPr>
        <w:t xml:space="preserve"> </w:t>
      </w:r>
      <w:r w:rsidRPr="00BF63BB">
        <w:rPr>
          <w:b/>
        </w:rPr>
        <w:t>max.</w:t>
      </w:r>
      <w:r w:rsidRPr="00BF63BB">
        <w:rPr>
          <w:b/>
          <w:spacing w:val="-3"/>
        </w:rPr>
        <w:t xml:space="preserve"> </w:t>
      </w:r>
      <w:r w:rsidRPr="00BF63BB">
        <w:rPr>
          <w:b/>
        </w:rPr>
        <w:t>wysokość</w:t>
      </w:r>
      <w:r w:rsidRPr="00BF63BB">
        <w:rPr>
          <w:b/>
          <w:spacing w:val="-4"/>
        </w:rPr>
        <w:t xml:space="preserve"> </w:t>
      </w:r>
      <w:r w:rsidRPr="00BF63BB">
        <w:rPr>
          <w:b/>
        </w:rPr>
        <w:t>3,</w:t>
      </w:r>
      <w:r w:rsidR="00BF63BB" w:rsidRPr="00BF63BB">
        <w:rPr>
          <w:b/>
        </w:rPr>
        <w:t>4</w:t>
      </w:r>
      <w:r w:rsidRPr="00BF63BB">
        <w:rPr>
          <w:b/>
          <w:spacing w:val="-1"/>
        </w:rPr>
        <w:t xml:space="preserve"> </w:t>
      </w:r>
      <w:r w:rsidRPr="00BF63BB">
        <w:rPr>
          <w:b/>
        </w:rPr>
        <w:t>m</w:t>
      </w:r>
      <w:r>
        <w:rPr>
          <w:b/>
        </w:rPr>
        <w:t>;</w:t>
      </w:r>
      <w:r>
        <w:rPr>
          <w:b/>
          <w:spacing w:val="-3"/>
        </w:rPr>
        <w:t xml:space="preserve"> </w:t>
      </w:r>
      <w:r>
        <w:rPr>
          <w:b/>
        </w:rPr>
        <w:t>szerokość</w:t>
      </w:r>
      <w:r>
        <w:rPr>
          <w:b/>
          <w:spacing w:val="-4"/>
        </w:rPr>
        <w:t xml:space="preserve"> </w:t>
      </w:r>
      <w:r>
        <w:rPr>
          <w:b/>
        </w:rPr>
        <w:t>od</w:t>
      </w:r>
      <w:r>
        <w:rPr>
          <w:b/>
          <w:spacing w:val="-2"/>
        </w:rPr>
        <w:t xml:space="preserve"> </w:t>
      </w:r>
      <w:r>
        <w:rPr>
          <w:b/>
        </w:rPr>
        <w:t>2,4</w:t>
      </w:r>
      <w:r>
        <w:rPr>
          <w:b/>
          <w:spacing w:val="-2"/>
        </w:rPr>
        <w:t xml:space="preserve"> </w:t>
      </w:r>
      <w:r>
        <w:rPr>
          <w:b/>
        </w:rPr>
        <w:t>m</w:t>
      </w:r>
      <w:r>
        <w:rPr>
          <w:b/>
          <w:spacing w:val="-4"/>
        </w:rPr>
        <w:t xml:space="preserve"> </w:t>
      </w:r>
      <w:r>
        <w:rPr>
          <w:b/>
        </w:rPr>
        <w:t>do</w:t>
      </w:r>
      <w:r>
        <w:rPr>
          <w:b/>
          <w:spacing w:val="-4"/>
        </w:rPr>
        <w:t xml:space="preserve"> </w:t>
      </w:r>
      <w:r>
        <w:rPr>
          <w:b/>
        </w:rPr>
        <w:t>2,55</w:t>
      </w:r>
      <w:r>
        <w:rPr>
          <w:b/>
          <w:spacing w:val="-5"/>
        </w:rPr>
        <w:t xml:space="preserve"> </w:t>
      </w:r>
      <w:r>
        <w:rPr>
          <w:b/>
        </w:rPr>
        <w:t>m –</w:t>
      </w:r>
      <w:r>
        <w:rPr>
          <w:b/>
          <w:spacing w:val="-4"/>
        </w:rPr>
        <w:t xml:space="preserve"> </w:t>
      </w:r>
      <w:r>
        <w:rPr>
          <w:b/>
          <w:u w:val="single"/>
        </w:rPr>
        <w:t>sztuk</w:t>
      </w:r>
      <w:r>
        <w:rPr>
          <w:b/>
          <w:spacing w:val="-3"/>
          <w:u w:val="single"/>
        </w:rPr>
        <w:t xml:space="preserve"> </w:t>
      </w:r>
      <w:r w:rsidR="007D6A4A">
        <w:rPr>
          <w:b/>
          <w:spacing w:val="-5"/>
          <w:u w:val="single"/>
        </w:rPr>
        <w:t>4</w:t>
      </w:r>
      <w:r>
        <w:rPr>
          <w:b/>
          <w:spacing w:val="-5"/>
        </w:rPr>
        <w:t>:</w:t>
      </w:r>
    </w:p>
    <w:p w14:paraId="36AD03F4" w14:textId="77777777" w:rsidR="0060732E" w:rsidRDefault="0060732E">
      <w:pPr>
        <w:pStyle w:val="Tekstpodstawowy"/>
        <w:rPr>
          <w:b/>
          <w:sz w:val="15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9358"/>
        <w:gridCol w:w="4217"/>
      </w:tblGrid>
      <w:tr w:rsidR="0060732E" w14:paraId="28595C8D" w14:textId="77777777" w:rsidTr="00D2056C">
        <w:trPr>
          <w:trHeight w:val="258"/>
        </w:trPr>
        <w:tc>
          <w:tcPr>
            <w:tcW w:w="562" w:type="dxa"/>
          </w:tcPr>
          <w:p w14:paraId="267D6A67" w14:textId="77777777" w:rsidR="0060732E" w:rsidRDefault="00A1763A">
            <w:pPr>
              <w:pStyle w:val="TableParagraph"/>
              <w:spacing w:before="2" w:line="237" w:lineRule="exact"/>
              <w:ind w:left="117" w:right="106"/>
              <w:jc w:val="center"/>
              <w:rPr>
                <w:b/>
              </w:rPr>
            </w:pPr>
            <w:r>
              <w:rPr>
                <w:b/>
                <w:spacing w:val="-5"/>
              </w:rPr>
              <w:t>Lp.</w:t>
            </w:r>
          </w:p>
        </w:tc>
        <w:tc>
          <w:tcPr>
            <w:tcW w:w="9358" w:type="dxa"/>
          </w:tcPr>
          <w:p w14:paraId="3467C530" w14:textId="77777777" w:rsidR="0060732E" w:rsidRDefault="00A1763A">
            <w:pPr>
              <w:pStyle w:val="TableParagraph"/>
              <w:spacing w:before="2" w:line="237" w:lineRule="exact"/>
              <w:ind w:left="3633" w:right="3624"/>
              <w:jc w:val="center"/>
              <w:rPr>
                <w:b/>
              </w:rPr>
            </w:pPr>
            <w:r>
              <w:rPr>
                <w:b/>
                <w:spacing w:val="-2"/>
              </w:rPr>
              <w:t>WYSZCZEGÓLNIENIE</w:t>
            </w:r>
          </w:p>
        </w:tc>
        <w:tc>
          <w:tcPr>
            <w:tcW w:w="4217" w:type="dxa"/>
            <w:vMerge w:val="restart"/>
          </w:tcPr>
          <w:p w14:paraId="0C049F21" w14:textId="28FF4069" w:rsidR="0060732E" w:rsidRDefault="00974610">
            <w:pPr>
              <w:pStyle w:val="TableParagraph"/>
              <w:spacing w:before="47"/>
              <w:ind w:left="347" w:right="339"/>
              <w:jc w:val="center"/>
              <w:rPr>
                <w:b/>
              </w:rPr>
            </w:pPr>
            <w:r>
              <w:rPr>
                <w:b/>
                <w:spacing w:val="-2"/>
              </w:rPr>
              <w:t>Oferowane parametry techniczne</w:t>
            </w:r>
            <w:r w:rsidR="007C2C48">
              <w:rPr>
                <w:b/>
                <w:spacing w:val="-2"/>
              </w:rPr>
              <w:t xml:space="preserve"> i wymogi zamawiającego</w:t>
            </w:r>
          </w:p>
        </w:tc>
      </w:tr>
      <w:tr w:rsidR="0060732E" w14:paraId="5ED4B52E" w14:textId="77777777" w:rsidTr="00D2056C">
        <w:trPr>
          <w:trHeight w:val="258"/>
        </w:trPr>
        <w:tc>
          <w:tcPr>
            <w:tcW w:w="562" w:type="dxa"/>
            <w:shd w:val="clear" w:color="auto" w:fill="92D050"/>
          </w:tcPr>
          <w:p w14:paraId="07406378" w14:textId="77777777" w:rsidR="0060732E" w:rsidRDefault="00A1763A">
            <w:pPr>
              <w:pStyle w:val="TableParagraph"/>
              <w:spacing w:line="239" w:lineRule="exact"/>
              <w:ind w:left="113" w:right="106"/>
              <w:jc w:val="center"/>
              <w:rPr>
                <w:b/>
              </w:rPr>
            </w:pPr>
            <w:r>
              <w:rPr>
                <w:b/>
                <w:spacing w:val="-5"/>
              </w:rPr>
              <w:t>I.</w:t>
            </w:r>
          </w:p>
        </w:tc>
        <w:tc>
          <w:tcPr>
            <w:tcW w:w="9358" w:type="dxa"/>
            <w:shd w:val="clear" w:color="auto" w:fill="92D050"/>
          </w:tcPr>
          <w:p w14:paraId="4C34A8B1" w14:textId="77777777" w:rsidR="0060732E" w:rsidRDefault="00A1763A">
            <w:pPr>
              <w:pStyle w:val="TableParagraph"/>
              <w:spacing w:line="239" w:lineRule="exact"/>
              <w:ind w:left="107"/>
              <w:rPr>
                <w:b/>
              </w:rPr>
            </w:pPr>
            <w:r>
              <w:rPr>
                <w:b/>
              </w:rPr>
              <w:t>Warunki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ogólne</w:t>
            </w:r>
          </w:p>
        </w:tc>
        <w:tc>
          <w:tcPr>
            <w:tcW w:w="4217" w:type="dxa"/>
            <w:vMerge/>
            <w:tcBorders>
              <w:top w:val="nil"/>
            </w:tcBorders>
          </w:tcPr>
          <w:p w14:paraId="1B386DB0" w14:textId="77777777" w:rsidR="0060732E" w:rsidRDefault="0060732E">
            <w:pPr>
              <w:rPr>
                <w:sz w:val="2"/>
                <w:szCs w:val="2"/>
              </w:rPr>
            </w:pPr>
          </w:p>
        </w:tc>
      </w:tr>
      <w:tr w:rsidR="00602933" w14:paraId="3FC1101B" w14:textId="77777777" w:rsidTr="00D2056C">
        <w:trPr>
          <w:trHeight w:val="938"/>
        </w:trPr>
        <w:tc>
          <w:tcPr>
            <w:tcW w:w="562" w:type="dxa"/>
          </w:tcPr>
          <w:p w14:paraId="2137810D" w14:textId="77777777" w:rsidR="00602933" w:rsidRDefault="00602933" w:rsidP="00602933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695E934E" w14:textId="77777777" w:rsidR="00602933" w:rsidRDefault="00602933" w:rsidP="00602933">
            <w:pPr>
              <w:pStyle w:val="TableParagraph"/>
              <w:ind w:left="115" w:right="106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9358" w:type="dxa"/>
          </w:tcPr>
          <w:p w14:paraId="2D8840EA" w14:textId="77777777" w:rsidR="00602933" w:rsidRPr="00602933" w:rsidRDefault="00602933" w:rsidP="00602933">
            <w:pPr>
              <w:pStyle w:val="Bezodstpw"/>
              <w:rPr>
                <w:rFonts w:asciiTheme="minorHAnsi" w:hAnsiTheme="minorHAnsi" w:cstheme="minorHAnsi"/>
              </w:rPr>
            </w:pPr>
            <w:r w:rsidRPr="00602933">
              <w:rPr>
                <w:rFonts w:asciiTheme="minorHAnsi" w:hAnsiTheme="minorHAnsi" w:cstheme="minorHAnsi"/>
                <w:b/>
              </w:rPr>
              <w:t>Pojazd musi spełniać następujące wymogi prawne:</w:t>
            </w:r>
            <w:r w:rsidRPr="00602933">
              <w:rPr>
                <w:rFonts w:asciiTheme="minorHAnsi" w:hAnsiTheme="minorHAnsi" w:cstheme="minorHAnsi"/>
              </w:rPr>
              <w:t>:</w:t>
            </w:r>
          </w:p>
          <w:p w14:paraId="5F2F199D" w14:textId="77777777" w:rsidR="00602933" w:rsidRPr="00602933" w:rsidRDefault="00602933" w:rsidP="00602933">
            <w:pPr>
              <w:pStyle w:val="Bezodstpw"/>
              <w:rPr>
                <w:rFonts w:asciiTheme="minorHAnsi" w:hAnsiTheme="minorHAnsi" w:cstheme="minorHAnsi"/>
              </w:rPr>
            </w:pPr>
            <w:r w:rsidRPr="00602933">
              <w:rPr>
                <w:rFonts w:asciiTheme="minorHAnsi" w:hAnsiTheme="minorHAnsi" w:cstheme="minorHAnsi"/>
              </w:rPr>
              <w:t xml:space="preserve"> 1. Spełniać warunki określone w rozporządzeniu Ministra Infrastruktury z dnia 31 grudnia 2002r. w sprawie warunków technicznych pojazdów oraz ich niezbędnego wyposażenia (Dz.U. z 2016 poz. 2022 ze zm. – zwanego dalej rozporządzeniem w sprawie warunków technicznych). </w:t>
            </w:r>
          </w:p>
          <w:p w14:paraId="2CF67640" w14:textId="14342A22" w:rsidR="00602933" w:rsidRPr="00602933" w:rsidRDefault="007D6A4A" w:rsidP="00602933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2. </w:t>
            </w:r>
            <w:r w:rsidR="00602933" w:rsidRPr="00602933">
              <w:rPr>
                <w:rFonts w:asciiTheme="minorHAnsi" w:hAnsiTheme="minorHAnsi" w:cstheme="minorHAnsi"/>
              </w:rPr>
              <w:t xml:space="preserve"> „Świadectwo Homologacji Typu Pojazdu lub Świadectwo Homologacji Typu WE Pojazdu” zwane dalej świadectwem homologacji – w rozumieniu przepisów ustawy z dnia 20 czerwca 1997 roku Prawo o ruchu drogowym (Dz. U. z 2021 r., poz. 450 ze zm.). </w:t>
            </w:r>
            <w:r>
              <w:rPr>
                <w:rFonts w:asciiTheme="minorHAnsi" w:hAnsiTheme="minorHAnsi" w:cstheme="minorHAnsi"/>
              </w:rPr>
              <w:t>dostarczy dostawca n</w:t>
            </w:r>
            <w:r w:rsidRPr="007D6A4A">
              <w:rPr>
                <w:rFonts w:asciiTheme="minorHAnsi" w:hAnsiTheme="minorHAnsi" w:cstheme="minorHAnsi"/>
              </w:rPr>
              <w:t>ie później niż 6 miesięcy przed dostawą</w:t>
            </w:r>
          </w:p>
          <w:p w14:paraId="06234367" w14:textId="60460103" w:rsidR="00602933" w:rsidRPr="00602933" w:rsidRDefault="00602933" w:rsidP="00602933">
            <w:pPr>
              <w:pStyle w:val="Bezodstpw"/>
              <w:rPr>
                <w:rFonts w:asciiTheme="minorHAnsi" w:hAnsiTheme="minorHAnsi" w:cstheme="minorHAnsi"/>
              </w:rPr>
            </w:pPr>
            <w:r w:rsidRPr="00602933">
              <w:rPr>
                <w:rFonts w:asciiTheme="minorHAnsi" w:hAnsiTheme="minorHAnsi" w:cstheme="minorHAnsi"/>
              </w:rPr>
              <w:t xml:space="preserve">Specyfikacja Warunków Zamówienia dla zadania: Dostawa   elektrycznych autobusów miejskich dla </w:t>
            </w:r>
            <w:r w:rsidR="007E18FB">
              <w:rPr>
                <w:rFonts w:asciiTheme="minorHAnsi" w:hAnsiTheme="minorHAnsi" w:cstheme="minorHAnsi"/>
              </w:rPr>
              <w:t xml:space="preserve">MPK Sp. z o.o. </w:t>
            </w:r>
            <w:r w:rsidRPr="00602933">
              <w:rPr>
                <w:rFonts w:asciiTheme="minorHAnsi" w:hAnsiTheme="minorHAnsi" w:cstheme="minorHAnsi"/>
              </w:rPr>
              <w:t xml:space="preserve"> </w:t>
            </w:r>
            <w:r w:rsidR="000C3562">
              <w:rPr>
                <w:rFonts w:asciiTheme="minorHAnsi" w:hAnsiTheme="minorHAnsi" w:cstheme="minorHAnsi"/>
              </w:rPr>
              <w:t>Kraśnik</w:t>
            </w:r>
            <w:r w:rsidRPr="00602933">
              <w:rPr>
                <w:rFonts w:asciiTheme="minorHAnsi" w:hAnsiTheme="minorHAnsi" w:cstheme="minorHAnsi"/>
              </w:rPr>
              <w:t>, w ramach realizacji projektu „</w:t>
            </w:r>
            <w:r w:rsidR="000C3562">
              <w:rPr>
                <w:rFonts w:asciiTheme="minorHAnsi" w:hAnsiTheme="minorHAnsi" w:cstheme="minorHAnsi"/>
              </w:rPr>
              <w:t xml:space="preserve">Poprawa Jakości usług  w komunikacji miejskiej i jakości powietrza w mieście Kraśnik poprzez wymianę taboru autobusowego MPK Sp. z o.o.” </w:t>
            </w:r>
          </w:p>
          <w:p w14:paraId="11DD8B35" w14:textId="11576100" w:rsidR="00602933" w:rsidRPr="00602933" w:rsidRDefault="00602933" w:rsidP="00602933">
            <w:pPr>
              <w:pStyle w:val="Bezodstpw"/>
              <w:rPr>
                <w:rFonts w:asciiTheme="minorHAnsi" w:hAnsiTheme="minorHAnsi" w:cstheme="minorHAnsi"/>
              </w:rPr>
            </w:pPr>
            <w:r w:rsidRPr="00602933">
              <w:rPr>
                <w:rFonts w:asciiTheme="minorHAnsi" w:hAnsiTheme="minorHAnsi" w:cstheme="minorHAnsi"/>
              </w:rPr>
              <w:t>3. Spełniać wymagania Regulaminu nr 107 Europejskiej Komisji Gospodarki Organizacji Narodów Zjednoczonych (EKG ONZ) – jednolite przepisy dotyczące homologacji pojazdów kategorii M</w:t>
            </w:r>
            <w:r w:rsidRPr="00602933">
              <w:rPr>
                <w:rFonts w:asciiTheme="minorHAnsi" w:hAnsiTheme="minorHAnsi" w:cstheme="minorHAnsi"/>
                <w:vertAlign w:val="subscript"/>
              </w:rPr>
              <w:t>3</w:t>
            </w:r>
            <w:r w:rsidRPr="00602933">
              <w:rPr>
                <w:rFonts w:asciiTheme="minorHAnsi" w:hAnsiTheme="minorHAnsi" w:cstheme="minorHAnsi"/>
              </w:rPr>
              <w:t xml:space="preserve"> w odniesieniu do ich budowy ogólnej [2018/237] - (Dz. U. UE. L. 2018.52.1 z dnia 2018.02.23), dotyczący pojazdów wykorzystywanych do przewozu pasażerów i mających więcej niż osiem siedzeń poza siedzeniem kierowcy, dla pojazdu klasy I; </w:t>
            </w:r>
          </w:p>
          <w:p w14:paraId="7B3219FC" w14:textId="77777777" w:rsidR="00602933" w:rsidRPr="00602933" w:rsidRDefault="00602933" w:rsidP="00602933">
            <w:pPr>
              <w:pStyle w:val="Bezodstpw"/>
              <w:rPr>
                <w:rFonts w:asciiTheme="minorHAnsi" w:hAnsiTheme="minorHAnsi" w:cstheme="minorHAnsi"/>
              </w:rPr>
            </w:pPr>
            <w:r w:rsidRPr="00602933">
              <w:rPr>
                <w:rFonts w:asciiTheme="minorHAnsi" w:hAnsiTheme="minorHAnsi" w:cstheme="minorHAnsi"/>
              </w:rPr>
              <w:t xml:space="preserve">Powyższe oznacza, że wymagania przedmiotowego regulaminu muszą spełniać (co najmniej w zakresie minimalnym) wszystkie elementy autobusu, w tym w szczególności takie elementy wyposażenia jak: </w:t>
            </w:r>
          </w:p>
          <w:p w14:paraId="4C1BDF6B" w14:textId="77777777" w:rsidR="00602933" w:rsidRPr="00602933" w:rsidRDefault="00602933" w:rsidP="00602933">
            <w:pPr>
              <w:pStyle w:val="Bezodstpw"/>
              <w:rPr>
                <w:rFonts w:asciiTheme="minorHAnsi" w:hAnsiTheme="minorHAnsi" w:cstheme="minorHAnsi"/>
              </w:rPr>
            </w:pPr>
            <w:r w:rsidRPr="00602933">
              <w:rPr>
                <w:rFonts w:asciiTheme="minorHAnsi" w:hAnsiTheme="minorHAnsi" w:cstheme="minorHAnsi"/>
              </w:rPr>
              <w:t>- oznakowanie autobusu;</w:t>
            </w:r>
          </w:p>
          <w:p w14:paraId="6456E3E9" w14:textId="77777777" w:rsidR="00602933" w:rsidRPr="00602933" w:rsidRDefault="00602933" w:rsidP="00602933">
            <w:pPr>
              <w:pStyle w:val="Bezodstpw"/>
              <w:rPr>
                <w:rFonts w:asciiTheme="minorHAnsi" w:hAnsiTheme="minorHAnsi" w:cstheme="minorHAnsi"/>
              </w:rPr>
            </w:pPr>
            <w:r w:rsidRPr="00602933">
              <w:rPr>
                <w:rFonts w:asciiTheme="minorHAnsi" w:hAnsiTheme="minorHAnsi" w:cstheme="minorHAnsi"/>
              </w:rPr>
              <w:t>- szerokość przejść oraz rozmieszczenie i wymiary siedzeń pasażerskich w tym siedzeń specjalnych dla pasażerów niepełnosprawnych;</w:t>
            </w:r>
          </w:p>
          <w:p w14:paraId="74724BE4" w14:textId="77777777" w:rsidR="00602933" w:rsidRPr="00602933" w:rsidRDefault="00602933" w:rsidP="00602933">
            <w:pPr>
              <w:pStyle w:val="Bezodstpw"/>
              <w:rPr>
                <w:rFonts w:asciiTheme="minorHAnsi" w:hAnsiTheme="minorHAnsi" w:cstheme="minorHAnsi"/>
              </w:rPr>
            </w:pPr>
            <w:r w:rsidRPr="00602933">
              <w:rPr>
                <w:rFonts w:asciiTheme="minorHAnsi" w:hAnsiTheme="minorHAnsi" w:cstheme="minorHAnsi"/>
              </w:rPr>
              <w:t>- drzwi główne (pasażerskie) oraz wymiary wyjść, w tym wyjść i okien awaryjnych;</w:t>
            </w:r>
          </w:p>
          <w:p w14:paraId="5FD65965" w14:textId="77777777" w:rsidR="00602933" w:rsidRPr="00602933" w:rsidRDefault="00602933" w:rsidP="00602933">
            <w:pPr>
              <w:pStyle w:val="Bezodstpw"/>
              <w:rPr>
                <w:rFonts w:asciiTheme="minorHAnsi" w:hAnsiTheme="minorHAnsi" w:cstheme="minorHAnsi"/>
              </w:rPr>
            </w:pPr>
            <w:r w:rsidRPr="00602933">
              <w:rPr>
                <w:rFonts w:asciiTheme="minorHAnsi" w:hAnsiTheme="minorHAnsi" w:cstheme="minorHAnsi"/>
              </w:rPr>
              <w:t>- układ przyklęku obniżający dodatkowo poziom wejścia;</w:t>
            </w:r>
          </w:p>
          <w:p w14:paraId="3D30635D" w14:textId="77777777" w:rsidR="00602933" w:rsidRPr="00602933" w:rsidRDefault="00602933" w:rsidP="00602933">
            <w:pPr>
              <w:pStyle w:val="Bezodstpw"/>
              <w:rPr>
                <w:rFonts w:asciiTheme="minorHAnsi" w:hAnsiTheme="minorHAnsi" w:cstheme="minorHAnsi"/>
              </w:rPr>
            </w:pPr>
            <w:r w:rsidRPr="00602933">
              <w:rPr>
                <w:rFonts w:asciiTheme="minorHAnsi" w:hAnsiTheme="minorHAnsi" w:cstheme="minorHAnsi"/>
              </w:rPr>
              <w:t>- pochylnia (ręcznie rozkładana platforma -rampa najazdowa) umożliwiająca wjazd do autobusu, wózka inwalidzkiego lub wózka dziecięcego,</w:t>
            </w:r>
          </w:p>
          <w:p w14:paraId="0460C14D" w14:textId="6FCF80CC" w:rsidR="00602933" w:rsidRPr="00602933" w:rsidRDefault="00602933" w:rsidP="00602933">
            <w:pPr>
              <w:pStyle w:val="Bezodstpw"/>
              <w:rPr>
                <w:rFonts w:asciiTheme="minorHAnsi" w:hAnsiTheme="minorHAnsi" w:cstheme="minorHAnsi"/>
              </w:rPr>
            </w:pPr>
            <w:r w:rsidRPr="00602933">
              <w:rPr>
                <w:rFonts w:asciiTheme="minorHAnsi" w:hAnsiTheme="minorHAnsi" w:cstheme="minorHAnsi"/>
              </w:rPr>
              <w:t>4. Być fabrycznie nowym, wyprodukowanym nie wcześniej niż w 202</w:t>
            </w:r>
            <w:r w:rsidR="007E18FB">
              <w:rPr>
                <w:rFonts w:asciiTheme="minorHAnsi" w:hAnsiTheme="minorHAnsi" w:cstheme="minorHAnsi"/>
              </w:rPr>
              <w:t>2</w:t>
            </w:r>
            <w:r w:rsidRPr="00602933">
              <w:rPr>
                <w:rFonts w:asciiTheme="minorHAnsi" w:hAnsiTheme="minorHAnsi" w:cstheme="minorHAnsi"/>
              </w:rPr>
              <w:t xml:space="preserve"> roku. </w:t>
            </w:r>
          </w:p>
          <w:p w14:paraId="0EE46AA3" w14:textId="77777777" w:rsidR="00602933" w:rsidRPr="00602933" w:rsidRDefault="00602933" w:rsidP="00602933">
            <w:pPr>
              <w:pStyle w:val="Bezodstpw"/>
              <w:rPr>
                <w:rFonts w:asciiTheme="minorHAnsi" w:hAnsiTheme="minorHAnsi" w:cstheme="minorHAnsi"/>
              </w:rPr>
            </w:pPr>
            <w:r w:rsidRPr="00602933">
              <w:rPr>
                <w:rFonts w:asciiTheme="minorHAnsi" w:hAnsiTheme="minorHAnsi" w:cstheme="minorHAnsi"/>
              </w:rPr>
              <w:t xml:space="preserve">5. Konstrukcja i zastosowane rozwiązania mają gwarantować minimum 15 lat eksploatacji przy założeniu, że średni roczny przebieg każdego z autobusów będzie wynosić ok. 60.000 km; </w:t>
            </w:r>
          </w:p>
          <w:p w14:paraId="6BDBA383" w14:textId="77777777" w:rsidR="00602933" w:rsidRPr="00602933" w:rsidRDefault="00602933" w:rsidP="00602933">
            <w:pPr>
              <w:pStyle w:val="Bezodstpw"/>
              <w:rPr>
                <w:rFonts w:asciiTheme="minorHAnsi" w:hAnsiTheme="minorHAnsi" w:cstheme="minorHAnsi"/>
              </w:rPr>
            </w:pPr>
            <w:r w:rsidRPr="00602933">
              <w:rPr>
                <w:rFonts w:asciiTheme="minorHAnsi" w:hAnsiTheme="minorHAnsi" w:cstheme="minorHAnsi"/>
              </w:rPr>
              <w:t xml:space="preserve">6. Przeznaczone do wykonywania przewozów w komunikacji miejskiej. </w:t>
            </w:r>
          </w:p>
          <w:p w14:paraId="641CD08C" w14:textId="77777777" w:rsidR="00602933" w:rsidRPr="00602933" w:rsidRDefault="00602933" w:rsidP="00602933">
            <w:pPr>
              <w:pStyle w:val="Bezodstpw"/>
              <w:rPr>
                <w:rFonts w:asciiTheme="minorHAnsi" w:hAnsiTheme="minorHAnsi" w:cstheme="minorHAnsi"/>
              </w:rPr>
            </w:pPr>
            <w:r w:rsidRPr="00602933">
              <w:rPr>
                <w:rFonts w:asciiTheme="minorHAnsi" w:hAnsiTheme="minorHAnsi" w:cstheme="minorHAnsi"/>
              </w:rPr>
              <w:t xml:space="preserve">7. Ich konstrukcja i wyposażenie powinny być przystosowane do eksploatacji w temperaturach powietrza od -30 stopni C do +40 stopni C. </w:t>
            </w:r>
          </w:p>
          <w:p w14:paraId="407983B8" w14:textId="77777777" w:rsidR="00602933" w:rsidRPr="00602933" w:rsidRDefault="00602933" w:rsidP="00602933">
            <w:pPr>
              <w:pStyle w:val="Bezodstpw"/>
              <w:rPr>
                <w:rFonts w:asciiTheme="minorHAnsi" w:hAnsiTheme="minorHAnsi" w:cstheme="minorHAnsi"/>
              </w:rPr>
            </w:pPr>
            <w:r w:rsidRPr="00602933">
              <w:rPr>
                <w:rFonts w:asciiTheme="minorHAnsi" w:hAnsiTheme="minorHAnsi" w:cstheme="minorHAnsi"/>
              </w:rPr>
              <w:t xml:space="preserve">8. Odporne na działanie środków stosowanych do utrzymania przejezdności dróg w okresie zimowym, a także na działanie środków do mycia i czyszczenia pojazdów. </w:t>
            </w:r>
          </w:p>
          <w:p w14:paraId="10BF0329" w14:textId="77777777" w:rsidR="00602933" w:rsidRPr="00602933" w:rsidRDefault="00602933" w:rsidP="00602933">
            <w:pPr>
              <w:pStyle w:val="Bezodstpw"/>
              <w:rPr>
                <w:rFonts w:asciiTheme="minorHAnsi" w:hAnsiTheme="minorHAnsi" w:cstheme="minorHAnsi"/>
              </w:rPr>
            </w:pPr>
            <w:r w:rsidRPr="00602933">
              <w:rPr>
                <w:rFonts w:asciiTheme="minorHAnsi" w:hAnsiTheme="minorHAnsi" w:cstheme="minorHAnsi"/>
              </w:rPr>
              <w:t xml:space="preserve">9. Posiadać powłokę lakierniczą o wytrzymałości umożliwiającej codzienne mycie przy użyciu szczotkowej myjni automatycznej. </w:t>
            </w:r>
          </w:p>
          <w:p w14:paraId="2583FE20" w14:textId="77777777" w:rsidR="007E18FB" w:rsidRDefault="00602933" w:rsidP="007E18FB">
            <w:pPr>
              <w:pStyle w:val="Bezodstpw"/>
              <w:rPr>
                <w:rFonts w:asciiTheme="minorHAnsi" w:hAnsiTheme="minorHAnsi" w:cstheme="minorHAnsi"/>
              </w:rPr>
            </w:pPr>
            <w:r w:rsidRPr="00602933">
              <w:rPr>
                <w:rFonts w:asciiTheme="minorHAnsi" w:hAnsiTheme="minorHAnsi" w:cstheme="minorHAnsi"/>
              </w:rPr>
              <w:t xml:space="preserve">10. Być jednej marki, jednego typu i wersji. Oznacza to, że powinny być identyczne, w szczególności pod względem konstrukcyjnym, parametrów technicznych, wyposażenia i kolorystyki. </w:t>
            </w:r>
          </w:p>
          <w:p w14:paraId="57162569" w14:textId="38968F2F" w:rsidR="00602933" w:rsidRPr="00602933" w:rsidRDefault="00602933" w:rsidP="007E18FB">
            <w:pPr>
              <w:pStyle w:val="Bezodstpw"/>
              <w:rPr>
                <w:rFonts w:asciiTheme="minorHAnsi" w:hAnsiTheme="minorHAnsi" w:cstheme="minorHAnsi"/>
              </w:rPr>
            </w:pPr>
            <w:r w:rsidRPr="00602933">
              <w:rPr>
                <w:rFonts w:asciiTheme="minorHAnsi" w:hAnsiTheme="minorHAnsi" w:cstheme="minorHAnsi"/>
              </w:rPr>
              <w:t xml:space="preserve">11. Oferowane autobusy nie mogą być prototypami. Zastosowane rozwiązania techniczne muszą być sprawdzone, wdrożone do produkcji seryjnej. Autobus musi znajdować się w bieżącej ofercie sprzedaży oraz być wyprodukowany w podobnej kompletacji w co najmniej 3 egzemplarzach.  Zamawiający odrzuci ofertę, w której udział </w:t>
            </w:r>
            <w:r w:rsidR="00100BD2" w:rsidRPr="00602933">
              <w:rPr>
                <w:rFonts w:asciiTheme="minorHAnsi" w:hAnsiTheme="minorHAnsi" w:cstheme="minorHAnsi"/>
              </w:rPr>
              <w:t>produktów</w:t>
            </w:r>
            <w:r w:rsidRPr="00602933">
              <w:rPr>
                <w:rFonts w:asciiTheme="minorHAnsi" w:hAnsiTheme="minorHAnsi" w:cstheme="minorHAnsi"/>
              </w:rPr>
              <w:t xml:space="preserve"> pochodzących z państw członkowskich Unii Europejskiej lub państw, z </w:t>
            </w:r>
            <w:r w:rsidRPr="00602933">
              <w:rPr>
                <w:rFonts w:asciiTheme="minorHAnsi" w:hAnsiTheme="minorHAnsi" w:cstheme="minorHAnsi"/>
              </w:rPr>
              <w:lastRenderedPageBreak/>
              <w:t>którymi Wspólnota Europejska zawarła umowy o równym traktowaniu przedsię</w:t>
            </w:r>
            <w:r w:rsidR="00256F50">
              <w:rPr>
                <w:rFonts w:asciiTheme="minorHAnsi" w:hAnsiTheme="minorHAnsi" w:cstheme="minorHAnsi"/>
              </w:rPr>
              <w:t>biorców nie będzie przekraczał 5</w:t>
            </w:r>
            <w:r w:rsidRPr="00602933">
              <w:rPr>
                <w:rFonts w:asciiTheme="minorHAnsi" w:hAnsiTheme="minorHAnsi" w:cstheme="minorHAnsi"/>
              </w:rPr>
              <w:t xml:space="preserve">0% (w ujęciu wartościowym). Wykonawca składa oświadczenie w sprawie pochodzenia towarów (zespołów, podzespołów, części i materiałów), z których będą wykonane autobusy, zawarte w </w:t>
            </w:r>
            <w:r w:rsidR="00100BD2" w:rsidRPr="00602933">
              <w:rPr>
                <w:rFonts w:asciiTheme="minorHAnsi" w:hAnsiTheme="minorHAnsi" w:cstheme="minorHAnsi"/>
              </w:rPr>
              <w:t>formularzu</w:t>
            </w:r>
            <w:r w:rsidRPr="00602933">
              <w:rPr>
                <w:rFonts w:asciiTheme="minorHAnsi" w:hAnsiTheme="minorHAnsi" w:cstheme="minorHAnsi"/>
              </w:rPr>
              <w:t xml:space="preserve"> oferty. Na żądanie Zamawiającego, Wykonawca będzie musiał niezwłocznie przedstawić dokumenty potwierdzające powyższe oświadczenie.</w:t>
            </w:r>
          </w:p>
        </w:tc>
        <w:tc>
          <w:tcPr>
            <w:tcW w:w="4217" w:type="dxa"/>
          </w:tcPr>
          <w:p w14:paraId="07A5FF32" w14:textId="77777777" w:rsidR="00602933" w:rsidRDefault="00602933" w:rsidP="00602933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063BD0AC" w14:textId="110C7DBA" w:rsidR="00602933" w:rsidRDefault="007C2C48" w:rsidP="00602933">
            <w:pPr>
              <w:pStyle w:val="TableParagraph"/>
              <w:spacing w:line="236" w:lineRule="exact"/>
              <w:ind w:left="349" w:right="339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Spełnia/ nie spełnia</w:t>
            </w:r>
          </w:p>
        </w:tc>
      </w:tr>
      <w:tr w:rsidR="00602933" w14:paraId="23BD6B1E" w14:textId="77777777" w:rsidTr="00D2056C">
        <w:trPr>
          <w:trHeight w:val="1041"/>
        </w:trPr>
        <w:tc>
          <w:tcPr>
            <w:tcW w:w="562" w:type="dxa"/>
            <w:tcBorders>
              <w:top w:val="nil"/>
            </w:tcBorders>
          </w:tcPr>
          <w:p w14:paraId="11A5C4BF" w14:textId="77777777" w:rsidR="00602933" w:rsidRDefault="00602933" w:rsidP="00602933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0D1E4510" w14:textId="093DB8EE" w:rsidR="00602933" w:rsidRDefault="00602933" w:rsidP="00602933">
            <w:pPr>
              <w:pStyle w:val="TableParagraph"/>
              <w:rPr>
                <w:b/>
                <w:sz w:val="26"/>
              </w:rPr>
            </w:pPr>
            <w:r>
              <w:rPr>
                <w:spacing w:val="-5"/>
              </w:rPr>
              <w:t>2.</w:t>
            </w:r>
          </w:p>
        </w:tc>
        <w:tc>
          <w:tcPr>
            <w:tcW w:w="9358" w:type="dxa"/>
            <w:tcBorders>
              <w:top w:val="nil"/>
            </w:tcBorders>
          </w:tcPr>
          <w:p w14:paraId="5D4C2B90" w14:textId="178A77AE" w:rsidR="00602933" w:rsidRDefault="00602933" w:rsidP="00602933">
            <w:pPr>
              <w:pStyle w:val="TableParagraph"/>
              <w:ind w:left="107" w:right="56"/>
            </w:pPr>
            <w:r>
              <w:t>Pojazd</w:t>
            </w:r>
            <w:r>
              <w:rPr>
                <w:spacing w:val="-1"/>
              </w:rPr>
              <w:t xml:space="preserve"> </w:t>
            </w:r>
            <w:r>
              <w:t>uwzględnia wymagania dostępności dla</w:t>
            </w:r>
            <w:r>
              <w:rPr>
                <w:spacing w:val="-1"/>
              </w:rPr>
              <w:t xml:space="preserve"> </w:t>
            </w:r>
            <w:r>
              <w:t>osób</w:t>
            </w:r>
            <w:r>
              <w:rPr>
                <w:spacing w:val="-1"/>
              </w:rPr>
              <w:t xml:space="preserve"> </w:t>
            </w:r>
            <w:r>
              <w:t>niepełnosprawnych zgodnie z art. 100 ustawy</w:t>
            </w:r>
            <w:r>
              <w:rPr>
                <w:spacing w:val="-4"/>
              </w:rPr>
              <w:t xml:space="preserve"> </w:t>
            </w:r>
            <w:proofErr w:type="spellStart"/>
            <w:r>
              <w:t>Pzp</w:t>
            </w:r>
            <w:proofErr w:type="spellEnd"/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zapisami</w:t>
            </w:r>
            <w:r>
              <w:rPr>
                <w:spacing w:val="-4"/>
              </w:rPr>
              <w:t xml:space="preserve"> </w:t>
            </w:r>
            <w:r>
              <w:t>ustawy</w:t>
            </w:r>
            <w:r>
              <w:rPr>
                <w:spacing w:val="-4"/>
              </w:rPr>
              <w:t xml:space="preserve"> </w:t>
            </w:r>
            <w:r>
              <w:t>z</w:t>
            </w:r>
            <w:r>
              <w:rPr>
                <w:spacing w:val="-3"/>
              </w:rPr>
              <w:t xml:space="preserve"> </w:t>
            </w:r>
            <w:r>
              <w:t>dnia</w:t>
            </w:r>
            <w:r>
              <w:rPr>
                <w:spacing w:val="-2"/>
              </w:rPr>
              <w:t xml:space="preserve"> </w:t>
            </w:r>
            <w:r>
              <w:t>19</w:t>
            </w:r>
            <w:r>
              <w:rPr>
                <w:spacing w:val="-3"/>
              </w:rPr>
              <w:t xml:space="preserve"> </w:t>
            </w:r>
            <w:r>
              <w:t>lipca</w:t>
            </w:r>
            <w:r>
              <w:rPr>
                <w:spacing w:val="-2"/>
              </w:rPr>
              <w:t xml:space="preserve"> </w:t>
            </w:r>
            <w:r>
              <w:t>2019</w:t>
            </w:r>
            <w:r>
              <w:rPr>
                <w:spacing w:val="-5"/>
              </w:rPr>
              <w:t xml:space="preserve"> </w:t>
            </w:r>
            <w:r>
              <w:t>r.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zapewnianiu</w:t>
            </w:r>
            <w:r>
              <w:rPr>
                <w:spacing w:val="-2"/>
              </w:rPr>
              <w:t xml:space="preserve"> </w:t>
            </w:r>
            <w:r>
              <w:t>dostępności</w:t>
            </w:r>
            <w:r>
              <w:rPr>
                <w:spacing w:val="-1"/>
              </w:rPr>
              <w:t xml:space="preserve"> </w:t>
            </w:r>
            <w:r>
              <w:t>osobom</w:t>
            </w:r>
            <w:r>
              <w:rPr>
                <w:spacing w:val="-1"/>
              </w:rPr>
              <w:t xml:space="preserve"> </w:t>
            </w:r>
            <w:r>
              <w:t>ze szczególnymi potrzebami.</w:t>
            </w:r>
          </w:p>
        </w:tc>
        <w:tc>
          <w:tcPr>
            <w:tcW w:w="4217" w:type="dxa"/>
            <w:tcBorders>
              <w:top w:val="nil"/>
            </w:tcBorders>
          </w:tcPr>
          <w:p w14:paraId="4E30085B" w14:textId="56B6C29F" w:rsidR="00602933" w:rsidRDefault="007C2C48" w:rsidP="00602933">
            <w:pPr>
              <w:pStyle w:val="TableParagraph"/>
              <w:rPr>
                <w:rFonts w:ascii="Times New Roman"/>
              </w:rPr>
            </w:pPr>
            <w:r w:rsidRPr="007C2C48">
              <w:rPr>
                <w:rFonts w:ascii="Times New Roman"/>
                <w:i/>
              </w:rPr>
              <w:t>Spe</w:t>
            </w:r>
            <w:r w:rsidRPr="007C2C48">
              <w:rPr>
                <w:rFonts w:ascii="Times New Roman"/>
                <w:i/>
              </w:rPr>
              <w:t>ł</w:t>
            </w:r>
            <w:r w:rsidRPr="007C2C48">
              <w:rPr>
                <w:rFonts w:ascii="Times New Roman"/>
                <w:i/>
              </w:rPr>
              <w:t>nia/ nie spe</w:t>
            </w:r>
            <w:r w:rsidRPr="007C2C48">
              <w:rPr>
                <w:rFonts w:ascii="Times New Roman"/>
                <w:i/>
              </w:rPr>
              <w:t>ł</w:t>
            </w:r>
            <w:r w:rsidRPr="007C2C48">
              <w:rPr>
                <w:rFonts w:ascii="Times New Roman"/>
                <w:i/>
              </w:rPr>
              <w:t>nia</w:t>
            </w:r>
          </w:p>
        </w:tc>
      </w:tr>
      <w:tr w:rsidR="00863C4A" w14:paraId="4D436652" w14:textId="383A5310" w:rsidTr="00D2056C">
        <w:trPr>
          <w:trHeight w:val="258"/>
        </w:trPr>
        <w:tc>
          <w:tcPr>
            <w:tcW w:w="562" w:type="dxa"/>
            <w:shd w:val="clear" w:color="auto" w:fill="92D050"/>
          </w:tcPr>
          <w:p w14:paraId="7B23D3A5" w14:textId="77777777" w:rsidR="00863C4A" w:rsidRDefault="00863C4A">
            <w:pPr>
              <w:pStyle w:val="TableParagraph"/>
              <w:spacing w:line="239" w:lineRule="exact"/>
              <w:ind w:left="177"/>
              <w:rPr>
                <w:b/>
              </w:rPr>
            </w:pPr>
            <w:r>
              <w:rPr>
                <w:b/>
                <w:spacing w:val="-5"/>
              </w:rPr>
              <w:t>II.</w:t>
            </w:r>
          </w:p>
        </w:tc>
        <w:tc>
          <w:tcPr>
            <w:tcW w:w="9358" w:type="dxa"/>
            <w:shd w:val="clear" w:color="auto" w:fill="92D050"/>
          </w:tcPr>
          <w:p w14:paraId="287B69A6" w14:textId="77777777" w:rsidR="00863C4A" w:rsidRDefault="00863C4A">
            <w:pPr>
              <w:pStyle w:val="TableParagraph"/>
              <w:spacing w:line="239" w:lineRule="exact"/>
              <w:ind w:left="107"/>
              <w:rPr>
                <w:b/>
              </w:rPr>
            </w:pPr>
            <w:r>
              <w:rPr>
                <w:b/>
              </w:rPr>
              <w:t>Nadwozie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2"/>
              </w:rPr>
              <w:t xml:space="preserve"> zabudowa</w:t>
            </w:r>
          </w:p>
        </w:tc>
        <w:tc>
          <w:tcPr>
            <w:tcW w:w="4217" w:type="dxa"/>
            <w:shd w:val="clear" w:color="auto" w:fill="92D050"/>
          </w:tcPr>
          <w:p w14:paraId="2190DB8D" w14:textId="77777777" w:rsidR="00863C4A" w:rsidRDefault="00863C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63C4A" w14:paraId="51532AC0" w14:textId="556982D9" w:rsidTr="00D2056C">
        <w:trPr>
          <w:trHeight w:val="515"/>
        </w:trPr>
        <w:tc>
          <w:tcPr>
            <w:tcW w:w="562" w:type="dxa"/>
          </w:tcPr>
          <w:p w14:paraId="2DB9372D" w14:textId="77777777" w:rsidR="00863C4A" w:rsidRDefault="00863C4A">
            <w:pPr>
              <w:pStyle w:val="TableParagraph"/>
              <w:spacing w:before="129"/>
              <w:ind w:left="196"/>
            </w:pPr>
            <w:r>
              <w:rPr>
                <w:spacing w:val="-5"/>
              </w:rPr>
              <w:t>1.</w:t>
            </w:r>
          </w:p>
        </w:tc>
        <w:tc>
          <w:tcPr>
            <w:tcW w:w="9358" w:type="dxa"/>
          </w:tcPr>
          <w:p w14:paraId="35867597" w14:textId="666A5023" w:rsidR="00863C4A" w:rsidRDefault="00863C4A" w:rsidP="00947F54">
            <w:pPr>
              <w:pStyle w:val="TableParagraph"/>
              <w:spacing w:line="260" w:lineRule="exact"/>
              <w:ind w:left="107"/>
            </w:pPr>
            <w:r>
              <w:t>Wymiary</w:t>
            </w:r>
            <w:r>
              <w:rPr>
                <w:spacing w:val="-3"/>
              </w:rPr>
              <w:t xml:space="preserve"> </w:t>
            </w:r>
            <w:r>
              <w:t>autobusów:</w:t>
            </w:r>
            <w:r>
              <w:rPr>
                <w:spacing w:val="-3"/>
              </w:rPr>
              <w:t xml:space="preserve"> </w:t>
            </w:r>
            <w:r w:rsidR="007C2C48">
              <w:t>4</w:t>
            </w:r>
            <w:r>
              <w:rPr>
                <w:spacing w:val="-2"/>
              </w:rPr>
              <w:t xml:space="preserve"> </w:t>
            </w:r>
            <w:r>
              <w:t>autobusy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wymiarach:</w:t>
            </w:r>
            <w:r>
              <w:rPr>
                <w:spacing w:val="-2"/>
              </w:rPr>
              <w:t xml:space="preserve"> </w:t>
            </w:r>
            <w:r>
              <w:t>długość</w:t>
            </w:r>
            <w:r>
              <w:rPr>
                <w:spacing w:val="-1"/>
              </w:rPr>
              <w:t xml:space="preserve"> </w:t>
            </w:r>
            <w:r>
              <w:t>od</w:t>
            </w:r>
            <w:r>
              <w:rPr>
                <w:spacing w:val="-3"/>
              </w:rPr>
              <w:t xml:space="preserve"> </w:t>
            </w:r>
            <w:r>
              <w:t>8,</w:t>
            </w:r>
            <w:r w:rsidR="00BF63BB">
              <w:t>0</w:t>
            </w:r>
            <w:r>
              <w:rPr>
                <w:spacing w:val="-5"/>
              </w:rPr>
              <w:t xml:space="preserve"> </w:t>
            </w:r>
            <w:r>
              <w:t>m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 w:rsidR="00256F50">
              <w:t>12</w:t>
            </w:r>
            <w:r>
              <w:rPr>
                <w:spacing w:val="-5"/>
              </w:rPr>
              <w:t xml:space="preserve"> </w:t>
            </w:r>
            <w:r>
              <w:t>m;</w:t>
            </w:r>
            <w:r>
              <w:rPr>
                <w:spacing w:val="-3"/>
              </w:rPr>
              <w:t xml:space="preserve"> </w:t>
            </w:r>
            <w:r>
              <w:t>max.</w:t>
            </w:r>
            <w:r>
              <w:rPr>
                <w:spacing w:val="-2"/>
              </w:rPr>
              <w:t xml:space="preserve"> </w:t>
            </w:r>
            <w:r>
              <w:t>wysokość</w:t>
            </w:r>
            <w:r>
              <w:rPr>
                <w:spacing w:val="-1"/>
              </w:rPr>
              <w:t xml:space="preserve"> </w:t>
            </w:r>
            <w:r>
              <w:t>3,</w:t>
            </w:r>
            <w:r w:rsidR="00BF63BB">
              <w:t>4</w:t>
            </w:r>
            <w:r>
              <w:rPr>
                <w:spacing w:val="-2"/>
              </w:rPr>
              <w:t xml:space="preserve"> </w:t>
            </w:r>
            <w:r>
              <w:t>m; szerokość od 2,4 m do 2,55 m.</w:t>
            </w:r>
          </w:p>
        </w:tc>
        <w:tc>
          <w:tcPr>
            <w:tcW w:w="4217" w:type="dxa"/>
          </w:tcPr>
          <w:p w14:paraId="169AE108" w14:textId="77777777" w:rsidR="007C2C48" w:rsidRDefault="007C2C48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d</w:t>
            </w:r>
            <w:r>
              <w:rPr>
                <w:rFonts w:ascii="Times New Roman"/>
              </w:rPr>
              <w:t>ł</w:t>
            </w:r>
            <w:r>
              <w:rPr>
                <w:rFonts w:ascii="Times New Roman"/>
              </w:rPr>
              <w:t>ugo</w:t>
            </w:r>
            <w:r>
              <w:rPr>
                <w:rFonts w:ascii="Times New Roman"/>
              </w:rPr>
              <w:t>ść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…………………</w:t>
            </w:r>
            <w:r>
              <w:rPr>
                <w:rFonts w:ascii="Times New Roman"/>
              </w:rPr>
              <w:t xml:space="preserve"> m., </w:t>
            </w:r>
          </w:p>
          <w:p w14:paraId="7856BD80" w14:textId="77777777" w:rsidR="007C2C48" w:rsidRDefault="007C2C48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wysoko</w:t>
            </w:r>
            <w:r>
              <w:rPr>
                <w:rFonts w:ascii="Times New Roman"/>
              </w:rPr>
              <w:t>ść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………………</w:t>
            </w:r>
            <w:r>
              <w:rPr>
                <w:rFonts w:ascii="Times New Roman"/>
              </w:rPr>
              <w:t xml:space="preserve">.m, </w:t>
            </w:r>
          </w:p>
          <w:p w14:paraId="0259FD32" w14:textId="0987F225" w:rsidR="00863C4A" w:rsidRDefault="007C2C48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szeroko</w:t>
            </w:r>
            <w:r>
              <w:rPr>
                <w:rFonts w:ascii="Times New Roman"/>
              </w:rPr>
              <w:t>ść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………………</w:t>
            </w:r>
            <w:r>
              <w:rPr>
                <w:rFonts w:ascii="Times New Roman"/>
              </w:rPr>
              <w:t xml:space="preserve">.m </w:t>
            </w:r>
          </w:p>
        </w:tc>
      </w:tr>
      <w:tr w:rsidR="00863C4A" w14:paraId="7E65D9F3" w14:textId="29E82A57" w:rsidTr="00D2056C">
        <w:trPr>
          <w:trHeight w:val="770"/>
        </w:trPr>
        <w:tc>
          <w:tcPr>
            <w:tcW w:w="562" w:type="dxa"/>
          </w:tcPr>
          <w:p w14:paraId="7E9BDB72" w14:textId="77777777" w:rsidR="00863C4A" w:rsidRDefault="00863C4A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3C3E9123" w14:textId="77777777" w:rsidR="00863C4A" w:rsidRDefault="00863C4A">
            <w:pPr>
              <w:pStyle w:val="TableParagraph"/>
              <w:ind w:left="196"/>
            </w:pPr>
            <w:r>
              <w:rPr>
                <w:spacing w:val="-5"/>
              </w:rPr>
              <w:t>2.</w:t>
            </w:r>
          </w:p>
        </w:tc>
        <w:tc>
          <w:tcPr>
            <w:tcW w:w="9358" w:type="dxa"/>
          </w:tcPr>
          <w:p w14:paraId="4752B4C5" w14:textId="408F5B6B" w:rsidR="00863C4A" w:rsidRDefault="00863C4A">
            <w:pPr>
              <w:pStyle w:val="TableParagraph"/>
              <w:ind w:left="107"/>
            </w:pPr>
            <w:r>
              <w:t>Liczba</w:t>
            </w:r>
            <w:r>
              <w:rPr>
                <w:spacing w:val="-5"/>
              </w:rPr>
              <w:t xml:space="preserve"> </w:t>
            </w:r>
            <w:r>
              <w:t>miejsc</w:t>
            </w:r>
            <w:r>
              <w:rPr>
                <w:spacing w:val="-2"/>
              </w:rPr>
              <w:t xml:space="preserve"> </w:t>
            </w:r>
            <w:r>
              <w:t>pasażerskich:</w:t>
            </w:r>
            <w:r>
              <w:rPr>
                <w:spacing w:val="-3"/>
              </w:rPr>
              <w:t xml:space="preserve"> </w:t>
            </w:r>
            <w:r>
              <w:t>Liczba</w:t>
            </w:r>
            <w:r>
              <w:rPr>
                <w:spacing w:val="-5"/>
              </w:rPr>
              <w:t xml:space="preserve"> </w:t>
            </w:r>
            <w:r>
              <w:t>miejsc</w:t>
            </w:r>
            <w:r>
              <w:rPr>
                <w:spacing w:val="-4"/>
              </w:rPr>
              <w:t xml:space="preserve"> </w:t>
            </w:r>
            <w:r>
              <w:t>ogółem</w:t>
            </w:r>
            <w:r>
              <w:rPr>
                <w:spacing w:val="-4"/>
              </w:rPr>
              <w:t xml:space="preserve"> </w:t>
            </w:r>
            <w:r>
              <w:t>co</w:t>
            </w:r>
            <w:r>
              <w:rPr>
                <w:spacing w:val="-3"/>
              </w:rPr>
              <w:t xml:space="preserve"> </w:t>
            </w:r>
            <w:r>
              <w:t>najmniej</w:t>
            </w:r>
            <w:r>
              <w:rPr>
                <w:spacing w:val="-2"/>
              </w:rPr>
              <w:t xml:space="preserve"> </w:t>
            </w:r>
            <w:r w:rsidR="00256F50">
              <w:t>7</w:t>
            </w:r>
            <w:r>
              <w:t>0,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tym:</w:t>
            </w:r>
            <w:r>
              <w:rPr>
                <w:spacing w:val="-3"/>
              </w:rPr>
              <w:t xml:space="preserve"> </w:t>
            </w:r>
            <w:r>
              <w:t>liczba</w:t>
            </w:r>
            <w:r>
              <w:rPr>
                <w:spacing w:val="-3"/>
              </w:rPr>
              <w:t xml:space="preserve"> </w:t>
            </w:r>
            <w:r>
              <w:t>miejsc</w:t>
            </w:r>
            <w:r>
              <w:rPr>
                <w:spacing w:val="-4"/>
              </w:rPr>
              <w:t xml:space="preserve"> </w:t>
            </w:r>
            <w:r>
              <w:t>siedzących (pełnowymiarowych/nieskładanych): min. 20 (dopuszcza się dodatkowe siedzenia uchylne – ze</w:t>
            </w:r>
          </w:p>
          <w:p w14:paraId="4AEDC73A" w14:textId="5B46C4B3" w:rsidR="00863C4A" w:rsidRDefault="00863C4A">
            <w:pPr>
              <w:pStyle w:val="TableParagraph"/>
              <w:spacing w:line="239" w:lineRule="exact"/>
              <w:ind w:left="107"/>
            </w:pPr>
            <w:r>
              <w:t>składanym</w:t>
            </w:r>
            <w:r>
              <w:rPr>
                <w:spacing w:val="-7"/>
              </w:rPr>
              <w:t xml:space="preserve"> </w:t>
            </w:r>
            <w:r>
              <w:t>siedziskiem</w:t>
            </w:r>
            <w:r>
              <w:rPr>
                <w:spacing w:val="-4"/>
              </w:rPr>
              <w:t xml:space="preserve"> </w:t>
            </w:r>
            <w:r>
              <w:t>tylko</w:t>
            </w:r>
            <w:r>
              <w:rPr>
                <w:spacing w:val="-6"/>
              </w:rPr>
              <w:t xml:space="preserve"> </w:t>
            </w:r>
            <w:r>
              <w:t>w</w:t>
            </w:r>
            <w:r>
              <w:rPr>
                <w:spacing w:val="-7"/>
              </w:rPr>
              <w:t xml:space="preserve"> </w:t>
            </w:r>
            <w:r>
              <w:t>zatoce</w:t>
            </w:r>
            <w:r>
              <w:rPr>
                <w:spacing w:val="-5"/>
              </w:rPr>
              <w:t xml:space="preserve"> </w:t>
            </w:r>
            <w:r>
              <w:t>wózka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inwalidzkiego).</w:t>
            </w:r>
            <w:r w:rsidR="00256F50">
              <w:rPr>
                <w:spacing w:val="-2"/>
              </w:rPr>
              <w:t xml:space="preserve"> Co najmniej 6 siedzeń dostępnych z niskiej podłogi</w:t>
            </w:r>
          </w:p>
        </w:tc>
        <w:tc>
          <w:tcPr>
            <w:tcW w:w="4217" w:type="dxa"/>
          </w:tcPr>
          <w:p w14:paraId="1A79E923" w14:textId="5C76EC59" w:rsidR="00863C4A" w:rsidRDefault="007C2C48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liczba miejsc og</w:t>
            </w:r>
            <w:r>
              <w:rPr>
                <w:rFonts w:ascii="Times New Roman"/>
              </w:rPr>
              <w:t>ół</w:t>
            </w:r>
            <w:r>
              <w:rPr>
                <w:rFonts w:ascii="Times New Roman"/>
              </w:rPr>
              <w:t xml:space="preserve">em </w:t>
            </w:r>
            <w:r>
              <w:rPr>
                <w:rFonts w:ascii="Times New Roman"/>
              </w:rPr>
              <w:t>……………</w:t>
            </w:r>
            <w:r>
              <w:rPr>
                <w:rFonts w:ascii="Times New Roman"/>
              </w:rPr>
              <w:t xml:space="preserve"> miejsc, w tym</w:t>
            </w:r>
          </w:p>
          <w:p w14:paraId="1F00D7DC" w14:textId="1ECE19A9" w:rsidR="007C2C48" w:rsidRDefault="007C2C48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miejsc siedz</w:t>
            </w:r>
            <w:r>
              <w:rPr>
                <w:rFonts w:ascii="Times New Roman"/>
              </w:rPr>
              <w:t>ą</w:t>
            </w:r>
            <w:r>
              <w:rPr>
                <w:rFonts w:ascii="Times New Roman"/>
              </w:rPr>
              <w:t xml:space="preserve">cych </w:t>
            </w:r>
            <w:r>
              <w:rPr>
                <w:rFonts w:ascii="Times New Roman"/>
              </w:rPr>
              <w:t>…………………</w:t>
            </w:r>
            <w:r>
              <w:rPr>
                <w:rFonts w:ascii="Times New Roman"/>
              </w:rPr>
              <w:t>.. miejsc, miejsc dost</w:t>
            </w:r>
            <w:r>
              <w:rPr>
                <w:rFonts w:ascii="Times New Roman"/>
              </w:rPr>
              <w:t>ę</w:t>
            </w:r>
            <w:r>
              <w:rPr>
                <w:rFonts w:ascii="Times New Roman"/>
              </w:rPr>
              <w:t>pnych z niskiej pod</w:t>
            </w:r>
            <w:r>
              <w:rPr>
                <w:rFonts w:ascii="Times New Roman"/>
              </w:rPr>
              <w:t>ł</w:t>
            </w:r>
            <w:r>
              <w:rPr>
                <w:rFonts w:ascii="Times New Roman"/>
              </w:rPr>
              <w:t xml:space="preserve">ogi </w:t>
            </w:r>
            <w:r>
              <w:rPr>
                <w:rFonts w:ascii="Times New Roman"/>
              </w:rPr>
              <w:t>…………</w:t>
            </w:r>
            <w:r>
              <w:rPr>
                <w:rFonts w:ascii="Times New Roman"/>
              </w:rPr>
              <w:t xml:space="preserve"> miejsc</w:t>
            </w:r>
          </w:p>
        </w:tc>
      </w:tr>
      <w:tr w:rsidR="000456AE" w14:paraId="672AE77F" w14:textId="6AA5B015" w:rsidTr="00D2056C">
        <w:trPr>
          <w:trHeight w:val="1032"/>
        </w:trPr>
        <w:tc>
          <w:tcPr>
            <w:tcW w:w="562" w:type="dxa"/>
          </w:tcPr>
          <w:p w14:paraId="246746F9" w14:textId="77777777" w:rsidR="000456AE" w:rsidRDefault="000456AE" w:rsidP="000456AE">
            <w:pPr>
              <w:pStyle w:val="TableParagraph"/>
              <w:spacing w:before="10"/>
              <w:rPr>
                <w:b/>
                <w:sz w:val="32"/>
              </w:rPr>
            </w:pPr>
          </w:p>
          <w:p w14:paraId="291A9680" w14:textId="77777777" w:rsidR="000456AE" w:rsidRDefault="000456AE" w:rsidP="000456AE">
            <w:pPr>
              <w:pStyle w:val="TableParagraph"/>
              <w:spacing w:before="1"/>
              <w:ind w:left="196"/>
            </w:pPr>
            <w:r>
              <w:rPr>
                <w:spacing w:val="-5"/>
              </w:rPr>
              <w:t>3.</w:t>
            </w:r>
          </w:p>
        </w:tc>
        <w:tc>
          <w:tcPr>
            <w:tcW w:w="9358" w:type="dxa"/>
          </w:tcPr>
          <w:p w14:paraId="4C900138" w14:textId="77777777" w:rsidR="000456AE" w:rsidRPr="00D2056C" w:rsidRDefault="000456AE" w:rsidP="000456AE">
            <w:pPr>
              <w:pStyle w:val="TableParagraph"/>
              <w:spacing w:line="257" w:lineRule="exact"/>
              <w:ind w:left="107"/>
              <w:rPr>
                <w:rFonts w:asciiTheme="minorHAnsi" w:hAnsiTheme="minorHAnsi" w:cstheme="minorHAnsi"/>
              </w:rPr>
            </w:pPr>
            <w:r w:rsidRPr="00D2056C">
              <w:rPr>
                <w:rFonts w:asciiTheme="minorHAnsi" w:hAnsiTheme="minorHAnsi" w:cstheme="minorHAnsi"/>
                <w:spacing w:val="-2"/>
              </w:rPr>
              <w:t>Silnik:</w:t>
            </w:r>
          </w:p>
          <w:p w14:paraId="4B8B91F7" w14:textId="77777777" w:rsidR="000456AE" w:rsidRPr="00D2056C" w:rsidRDefault="000456AE" w:rsidP="000456AE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D2056C">
              <w:rPr>
                <w:rFonts w:asciiTheme="minorHAnsi" w:hAnsiTheme="minorHAnsi" w:cstheme="minorHAnsi"/>
              </w:rPr>
              <w:t>Silnik centralny/silniki umiejscowione w osi napędowej.</w:t>
            </w:r>
          </w:p>
          <w:p w14:paraId="446B9BA7" w14:textId="03E7595B" w:rsidR="000456AE" w:rsidRPr="00D2056C" w:rsidRDefault="000456AE" w:rsidP="000456AE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D2056C">
              <w:rPr>
                <w:rFonts w:asciiTheme="minorHAnsi" w:hAnsiTheme="minorHAnsi" w:cstheme="minorHAnsi"/>
              </w:rPr>
              <w:t>Moc n</w:t>
            </w:r>
            <w:r w:rsidR="00256F50">
              <w:rPr>
                <w:rFonts w:asciiTheme="minorHAnsi" w:hAnsiTheme="minorHAnsi" w:cstheme="minorHAnsi"/>
              </w:rPr>
              <w:t>etto silnika/silników minimum 14</w:t>
            </w:r>
            <w:r w:rsidRPr="00D2056C">
              <w:rPr>
                <w:rFonts w:asciiTheme="minorHAnsi" w:hAnsiTheme="minorHAnsi" w:cstheme="minorHAnsi"/>
              </w:rPr>
              <w:t xml:space="preserve">0 kW </w:t>
            </w:r>
          </w:p>
          <w:p w14:paraId="6F3F3739" w14:textId="7752B471" w:rsidR="000456AE" w:rsidRPr="00D2056C" w:rsidRDefault="000456AE" w:rsidP="000456AE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D2056C">
              <w:rPr>
                <w:rFonts w:asciiTheme="minorHAnsi" w:hAnsiTheme="minorHAnsi" w:cstheme="minorHAnsi"/>
              </w:rPr>
              <w:t xml:space="preserve">Chłodzenie silnika cieczą. Możliwość eksploatacji w temperaturze otoczenia od – </w:t>
            </w:r>
            <w:r w:rsidR="00A57FB2">
              <w:rPr>
                <w:rFonts w:asciiTheme="minorHAnsi" w:hAnsiTheme="minorHAnsi" w:cstheme="minorHAnsi"/>
              </w:rPr>
              <w:t>30</w:t>
            </w:r>
            <w:r w:rsidRPr="00D2056C">
              <w:rPr>
                <w:rFonts w:asciiTheme="minorHAnsi" w:hAnsiTheme="minorHAnsi" w:cstheme="minorHAnsi"/>
              </w:rPr>
              <w:t>˚C do + 4</w:t>
            </w:r>
            <w:r w:rsidR="00A57FB2">
              <w:rPr>
                <w:rFonts w:asciiTheme="minorHAnsi" w:hAnsiTheme="minorHAnsi" w:cstheme="minorHAnsi"/>
              </w:rPr>
              <w:t>0</w:t>
            </w:r>
            <w:r w:rsidRPr="00D2056C">
              <w:rPr>
                <w:rFonts w:asciiTheme="minorHAnsi" w:hAnsiTheme="minorHAnsi" w:cstheme="minorHAnsi"/>
              </w:rPr>
              <w:t>˚C.</w:t>
            </w:r>
          </w:p>
          <w:p w14:paraId="67367293" w14:textId="77777777" w:rsidR="000456AE" w:rsidRPr="00D2056C" w:rsidRDefault="000456AE" w:rsidP="000456AE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D2056C">
              <w:rPr>
                <w:rFonts w:asciiTheme="minorHAnsi" w:hAnsiTheme="minorHAnsi" w:cstheme="minorHAnsi"/>
              </w:rPr>
              <w:t>Wyposażony w:</w:t>
            </w:r>
          </w:p>
          <w:p w14:paraId="2ED66EC2" w14:textId="77777777" w:rsidR="000456AE" w:rsidRPr="00D2056C" w:rsidRDefault="000456AE" w:rsidP="000456AE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D2056C">
              <w:rPr>
                <w:rFonts w:asciiTheme="minorHAnsi" w:hAnsiTheme="minorHAnsi" w:cstheme="minorHAnsi"/>
              </w:rPr>
              <w:t>a) funkcję rekuperacji energii;</w:t>
            </w:r>
          </w:p>
          <w:p w14:paraId="7363DDE4" w14:textId="77777777" w:rsidR="000456AE" w:rsidRPr="00D2056C" w:rsidRDefault="000456AE" w:rsidP="000456AE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D2056C">
              <w:rPr>
                <w:rFonts w:asciiTheme="minorHAnsi" w:hAnsiTheme="minorHAnsi" w:cstheme="minorHAnsi"/>
              </w:rPr>
              <w:t>b) hamulec ciągłego działania;</w:t>
            </w:r>
          </w:p>
          <w:p w14:paraId="322A104B" w14:textId="3E227064" w:rsidR="000456AE" w:rsidRDefault="000456AE" w:rsidP="00256F50">
            <w:pPr>
              <w:pStyle w:val="TableParagraph"/>
              <w:spacing w:line="256" w:lineRule="exact"/>
              <w:ind w:left="107"/>
            </w:pPr>
            <w:r w:rsidRPr="00EE0683">
              <w:t>c) ekonomiczną strategię oddawania momentu obrotowego chroniąc</w:t>
            </w:r>
            <w:r>
              <w:t>ą</w:t>
            </w:r>
            <w:r w:rsidRPr="00EE0683">
              <w:t xml:space="preserve"> opony osi napędowej przed ponadnormatywnym zużyciem. </w:t>
            </w:r>
          </w:p>
        </w:tc>
        <w:tc>
          <w:tcPr>
            <w:tcW w:w="4217" w:type="dxa"/>
          </w:tcPr>
          <w:p w14:paraId="19EAD213" w14:textId="77777777" w:rsidR="000456AE" w:rsidRDefault="007C2C48" w:rsidP="000456AE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Silnik </w:t>
            </w:r>
            <w:r>
              <w:rPr>
                <w:rFonts w:ascii="Times New Roman"/>
              </w:rPr>
              <w:t>………………………………</w:t>
            </w:r>
            <w:r>
              <w:rPr>
                <w:rFonts w:ascii="Times New Roman"/>
              </w:rPr>
              <w:t xml:space="preserve"> o mocy </w:t>
            </w:r>
            <w:r>
              <w:rPr>
                <w:rFonts w:ascii="Times New Roman"/>
              </w:rPr>
              <w:t>……………</w:t>
            </w:r>
            <w:r>
              <w:rPr>
                <w:rFonts w:ascii="Times New Roman"/>
              </w:rPr>
              <w:t xml:space="preserve">.kW </w:t>
            </w:r>
          </w:p>
          <w:p w14:paraId="12BFE7C3" w14:textId="6089EA28" w:rsidR="007C2C48" w:rsidRDefault="007C2C48" w:rsidP="000456AE">
            <w:pPr>
              <w:pStyle w:val="TableParagraph"/>
              <w:rPr>
                <w:rFonts w:ascii="Times New Roman"/>
              </w:rPr>
            </w:pPr>
            <w:r w:rsidRPr="007C2C48">
              <w:rPr>
                <w:rFonts w:ascii="Times New Roman"/>
                <w:i/>
              </w:rPr>
              <w:t>Spe</w:t>
            </w:r>
            <w:r w:rsidRPr="007C2C48">
              <w:rPr>
                <w:rFonts w:ascii="Times New Roman"/>
                <w:i/>
              </w:rPr>
              <w:t>ł</w:t>
            </w:r>
            <w:r w:rsidRPr="007C2C48">
              <w:rPr>
                <w:rFonts w:ascii="Times New Roman"/>
                <w:i/>
              </w:rPr>
              <w:t>nia/ nie spe</w:t>
            </w:r>
            <w:r w:rsidRPr="007C2C48">
              <w:rPr>
                <w:rFonts w:ascii="Times New Roman"/>
                <w:i/>
              </w:rPr>
              <w:t>ł</w:t>
            </w:r>
            <w:r w:rsidRPr="007C2C48">
              <w:rPr>
                <w:rFonts w:ascii="Times New Roman"/>
                <w:i/>
              </w:rPr>
              <w:t>nia</w:t>
            </w:r>
          </w:p>
        </w:tc>
      </w:tr>
      <w:tr w:rsidR="000456AE" w14:paraId="7699AD9A" w14:textId="31B25F08" w:rsidTr="00D2056C">
        <w:trPr>
          <w:trHeight w:val="1031"/>
        </w:trPr>
        <w:tc>
          <w:tcPr>
            <w:tcW w:w="562" w:type="dxa"/>
          </w:tcPr>
          <w:p w14:paraId="73FFF429" w14:textId="77777777" w:rsidR="000456AE" w:rsidRDefault="000456AE" w:rsidP="000456AE">
            <w:pPr>
              <w:pStyle w:val="TableParagraph"/>
              <w:spacing w:before="10"/>
              <w:rPr>
                <w:b/>
                <w:sz w:val="32"/>
              </w:rPr>
            </w:pPr>
          </w:p>
          <w:p w14:paraId="3D46C0DB" w14:textId="77777777" w:rsidR="000456AE" w:rsidRDefault="000456AE" w:rsidP="000456AE">
            <w:pPr>
              <w:pStyle w:val="TableParagraph"/>
              <w:spacing w:before="1"/>
              <w:ind w:left="196"/>
            </w:pPr>
            <w:r>
              <w:rPr>
                <w:spacing w:val="-5"/>
              </w:rPr>
              <w:t>4.</w:t>
            </w:r>
          </w:p>
        </w:tc>
        <w:tc>
          <w:tcPr>
            <w:tcW w:w="9358" w:type="dxa"/>
          </w:tcPr>
          <w:p w14:paraId="5E61640E" w14:textId="77777777" w:rsidR="000456AE" w:rsidRDefault="000456AE" w:rsidP="000456AE">
            <w:pPr>
              <w:pStyle w:val="TableParagraph"/>
              <w:spacing w:line="257" w:lineRule="exact"/>
              <w:ind w:left="107"/>
            </w:pPr>
            <w:r>
              <w:rPr>
                <w:spacing w:val="-2"/>
              </w:rPr>
              <w:t>Ogrzewanie:</w:t>
            </w:r>
          </w:p>
          <w:p w14:paraId="53D750B8" w14:textId="20C2F632" w:rsidR="000456AE" w:rsidRDefault="003D5D90" w:rsidP="003D5D90">
            <w:pPr>
              <w:pStyle w:val="TableParagraph"/>
              <w:spacing w:line="257" w:lineRule="exact"/>
              <w:ind w:left="107"/>
            </w:pPr>
            <w:r w:rsidRPr="003D5D90">
              <w:t>Układ działający niezależnie od pracy układu przestrzeni pasażerskiej, z możliwością ustawienia temperatury, kierunku oraz siły nadmuchu na stanowisku kierowcy.</w:t>
            </w:r>
            <w:r>
              <w:t xml:space="preserve"> </w:t>
            </w:r>
            <w:r w:rsidR="000456AE">
              <w:rPr>
                <w:spacing w:val="-7"/>
              </w:rPr>
              <w:t>S</w:t>
            </w:r>
            <w:r w:rsidR="000456AE">
              <w:t>ystem</w:t>
            </w:r>
            <w:r w:rsidR="000456AE">
              <w:rPr>
                <w:spacing w:val="-7"/>
              </w:rPr>
              <w:t xml:space="preserve"> </w:t>
            </w:r>
            <w:r w:rsidR="000456AE">
              <w:t>ogrzewania</w:t>
            </w:r>
            <w:r w:rsidR="000456AE">
              <w:rPr>
                <w:spacing w:val="-7"/>
              </w:rPr>
              <w:t xml:space="preserve"> </w:t>
            </w:r>
            <w:r w:rsidR="000456AE">
              <w:t>powinien</w:t>
            </w:r>
            <w:r w:rsidR="000456AE">
              <w:rPr>
                <w:spacing w:val="-8"/>
              </w:rPr>
              <w:t xml:space="preserve"> </w:t>
            </w:r>
            <w:r w:rsidR="000456AE">
              <w:rPr>
                <w:spacing w:val="-2"/>
              </w:rPr>
              <w:t>zapewnić</w:t>
            </w:r>
            <w:r>
              <w:rPr>
                <w:spacing w:val="-2"/>
              </w:rPr>
              <w:t xml:space="preserve"> </w:t>
            </w:r>
            <w:r w:rsidR="000456AE">
              <w:t>utrzymanie</w:t>
            </w:r>
            <w:r w:rsidR="000456AE">
              <w:rPr>
                <w:spacing w:val="-8"/>
              </w:rPr>
              <w:t xml:space="preserve"> </w:t>
            </w:r>
            <w:r w:rsidR="000456AE">
              <w:t>w</w:t>
            </w:r>
            <w:r w:rsidR="000456AE">
              <w:rPr>
                <w:spacing w:val="-9"/>
              </w:rPr>
              <w:t xml:space="preserve"> </w:t>
            </w:r>
            <w:r w:rsidR="000456AE">
              <w:t>okresie</w:t>
            </w:r>
            <w:r w:rsidR="000456AE">
              <w:rPr>
                <w:spacing w:val="-7"/>
              </w:rPr>
              <w:t xml:space="preserve"> </w:t>
            </w:r>
            <w:r w:rsidR="000456AE">
              <w:t>jesienno-zimowym</w:t>
            </w:r>
            <w:r w:rsidR="000456AE">
              <w:rPr>
                <w:spacing w:val="-9"/>
              </w:rPr>
              <w:t xml:space="preserve"> </w:t>
            </w:r>
            <w:r w:rsidR="000456AE">
              <w:t>minimalnej</w:t>
            </w:r>
            <w:r w:rsidR="000456AE">
              <w:rPr>
                <w:spacing w:val="-6"/>
              </w:rPr>
              <w:t xml:space="preserve"> </w:t>
            </w:r>
            <w:r w:rsidR="000456AE">
              <w:t>temperatury</w:t>
            </w:r>
            <w:r w:rsidR="000456AE">
              <w:rPr>
                <w:spacing w:val="-9"/>
              </w:rPr>
              <w:t xml:space="preserve"> </w:t>
            </w:r>
            <w:r w:rsidR="000456AE">
              <w:t>wewnątrz</w:t>
            </w:r>
            <w:r w:rsidR="000456AE">
              <w:rPr>
                <w:spacing w:val="-10"/>
              </w:rPr>
              <w:t xml:space="preserve"> </w:t>
            </w:r>
            <w:r w:rsidR="000456AE">
              <w:t>w</w:t>
            </w:r>
            <w:r w:rsidR="000456AE">
              <w:rPr>
                <w:spacing w:val="-9"/>
              </w:rPr>
              <w:t xml:space="preserve"> </w:t>
            </w:r>
            <w:r w:rsidR="000456AE">
              <w:t>pojeździe</w:t>
            </w:r>
            <w:r w:rsidR="000456AE">
              <w:rPr>
                <w:spacing w:val="-7"/>
              </w:rPr>
              <w:t xml:space="preserve"> </w:t>
            </w:r>
            <w:r w:rsidR="000456AE">
              <w:rPr>
                <w:spacing w:val="-4"/>
              </w:rPr>
              <w:t>min.</w:t>
            </w:r>
            <w:r>
              <w:rPr>
                <w:spacing w:val="-4"/>
              </w:rPr>
              <w:t xml:space="preserve"> </w:t>
            </w:r>
            <w:r w:rsidR="000456AE">
              <w:t xml:space="preserve">+15 </w:t>
            </w:r>
            <w:r w:rsidR="000456AE">
              <w:rPr>
                <w:spacing w:val="-5"/>
              </w:rPr>
              <w:t>°C.</w:t>
            </w:r>
          </w:p>
        </w:tc>
        <w:tc>
          <w:tcPr>
            <w:tcW w:w="4217" w:type="dxa"/>
          </w:tcPr>
          <w:p w14:paraId="064094D0" w14:textId="754FAF2B" w:rsidR="000456AE" w:rsidRDefault="007C2C48" w:rsidP="000456AE">
            <w:pPr>
              <w:pStyle w:val="TableParagraph"/>
              <w:rPr>
                <w:rFonts w:ascii="Times New Roman"/>
              </w:rPr>
            </w:pPr>
            <w:r w:rsidRPr="007C2C48">
              <w:rPr>
                <w:rFonts w:ascii="Times New Roman"/>
                <w:i/>
              </w:rPr>
              <w:t>Spe</w:t>
            </w:r>
            <w:r w:rsidRPr="007C2C48">
              <w:rPr>
                <w:rFonts w:ascii="Times New Roman"/>
                <w:i/>
              </w:rPr>
              <w:t>ł</w:t>
            </w:r>
            <w:r w:rsidRPr="007C2C48">
              <w:rPr>
                <w:rFonts w:ascii="Times New Roman"/>
                <w:i/>
              </w:rPr>
              <w:t>nia/ nie spe</w:t>
            </w:r>
            <w:r w:rsidRPr="007C2C48">
              <w:rPr>
                <w:rFonts w:ascii="Times New Roman"/>
                <w:i/>
              </w:rPr>
              <w:t>ł</w:t>
            </w:r>
            <w:r w:rsidRPr="007C2C48">
              <w:rPr>
                <w:rFonts w:ascii="Times New Roman"/>
                <w:i/>
              </w:rPr>
              <w:t>nia</w:t>
            </w:r>
          </w:p>
        </w:tc>
      </w:tr>
      <w:tr w:rsidR="000456AE" w14:paraId="3AE51DFB" w14:textId="17AF0CEE" w:rsidTr="003D5D90">
        <w:trPr>
          <w:trHeight w:val="1124"/>
        </w:trPr>
        <w:tc>
          <w:tcPr>
            <w:tcW w:w="562" w:type="dxa"/>
          </w:tcPr>
          <w:p w14:paraId="00A5D613" w14:textId="77777777" w:rsidR="000456AE" w:rsidRDefault="000456AE" w:rsidP="000456AE">
            <w:pPr>
              <w:pStyle w:val="TableParagraph"/>
              <w:rPr>
                <w:b/>
                <w:sz w:val="26"/>
              </w:rPr>
            </w:pPr>
          </w:p>
          <w:p w14:paraId="75124462" w14:textId="77777777" w:rsidR="000456AE" w:rsidRDefault="000456AE" w:rsidP="000456AE">
            <w:pPr>
              <w:pStyle w:val="TableParagraph"/>
              <w:rPr>
                <w:b/>
                <w:sz w:val="26"/>
              </w:rPr>
            </w:pPr>
          </w:p>
          <w:p w14:paraId="58D64742" w14:textId="77777777" w:rsidR="000456AE" w:rsidRDefault="000456AE" w:rsidP="000456AE">
            <w:pPr>
              <w:pStyle w:val="TableParagraph"/>
              <w:spacing w:before="225"/>
              <w:ind w:left="196"/>
            </w:pPr>
            <w:r>
              <w:rPr>
                <w:spacing w:val="-5"/>
              </w:rPr>
              <w:t>5.</w:t>
            </w:r>
          </w:p>
        </w:tc>
        <w:tc>
          <w:tcPr>
            <w:tcW w:w="9358" w:type="dxa"/>
          </w:tcPr>
          <w:p w14:paraId="2F788452" w14:textId="77777777" w:rsidR="000456AE" w:rsidRDefault="000456AE" w:rsidP="000456AE">
            <w:pPr>
              <w:pStyle w:val="TableParagraph"/>
              <w:spacing w:line="257" w:lineRule="exact"/>
              <w:ind w:left="107"/>
              <w:rPr>
                <w:spacing w:val="-2"/>
              </w:rPr>
            </w:pPr>
            <w:r>
              <w:t>Klimatyzacja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wentylacja:</w:t>
            </w:r>
          </w:p>
          <w:p w14:paraId="6B826C1B" w14:textId="6CDFA981" w:rsidR="000456AE" w:rsidRDefault="003D5D90" w:rsidP="003D5D90">
            <w:pPr>
              <w:pStyle w:val="TableParagraph"/>
              <w:spacing w:line="257" w:lineRule="exact"/>
              <w:ind w:left="107"/>
            </w:pPr>
            <w:r w:rsidRPr="003D5D90">
              <w:rPr>
                <w:spacing w:val="-2"/>
              </w:rPr>
              <w:t>Klimatyzacja zintegrowana z pompą ciepła, system działający autonomicznie bez ingerencji kierowcy, skonfigurowany pod kątem maksymalnej wydajności układu napędowego pojazdu. Klimatyzacja bazująca na czynniku R134A lub CO2.</w:t>
            </w:r>
          </w:p>
        </w:tc>
        <w:tc>
          <w:tcPr>
            <w:tcW w:w="4217" w:type="dxa"/>
          </w:tcPr>
          <w:p w14:paraId="057A2B8B" w14:textId="76C9A81A" w:rsidR="000456AE" w:rsidRDefault="007C2C48" w:rsidP="000456AE">
            <w:pPr>
              <w:pStyle w:val="TableParagraph"/>
              <w:rPr>
                <w:rFonts w:ascii="Times New Roman"/>
              </w:rPr>
            </w:pPr>
            <w:r w:rsidRPr="007C2C48">
              <w:rPr>
                <w:rFonts w:ascii="Times New Roman"/>
                <w:i/>
              </w:rPr>
              <w:t>Spe</w:t>
            </w:r>
            <w:r w:rsidRPr="007C2C48">
              <w:rPr>
                <w:rFonts w:ascii="Times New Roman"/>
                <w:i/>
              </w:rPr>
              <w:t>ł</w:t>
            </w:r>
            <w:r w:rsidRPr="007C2C48">
              <w:rPr>
                <w:rFonts w:ascii="Times New Roman"/>
                <w:i/>
              </w:rPr>
              <w:t>nia/ nie spe</w:t>
            </w:r>
            <w:r w:rsidRPr="007C2C48">
              <w:rPr>
                <w:rFonts w:ascii="Times New Roman"/>
                <w:i/>
              </w:rPr>
              <w:t>ł</w:t>
            </w:r>
            <w:r w:rsidRPr="007C2C48">
              <w:rPr>
                <w:rFonts w:ascii="Times New Roman"/>
                <w:i/>
              </w:rPr>
              <w:t>nia</w:t>
            </w:r>
          </w:p>
        </w:tc>
      </w:tr>
      <w:tr w:rsidR="000456AE" w14:paraId="2264285E" w14:textId="717B4241" w:rsidTr="00D2056C">
        <w:trPr>
          <w:trHeight w:val="1670"/>
        </w:trPr>
        <w:tc>
          <w:tcPr>
            <w:tcW w:w="562" w:type="dxa"/>
          </w:tcPr>
          <w:p w14:paraId="02BBFFA7" w14:textId="77777777" w:rsidR="000456AE" w:rsidRDefault="000456AE" w:rsidP="000456AE">
            <w:pPr>
              <w:pStyle w:val="TableParagraph"/>
              <w:rPr>
                <w:b/>
                <w:sz w:val="26"/>
              </w:rPr>
            </w:pPr>
          </w:p>
          <w:p w14:paraId="014B5881" w14:textId="77777777" w:rsidR="000456AE" w:rsidRDefault="000456AE" w:rsidP="000456AE">
            <w:pPr>
              <w:pStyle w:val="TableParagraph"/>
              <w:spacing w:before="1"/>
              <w:rPr>
                <w:b/>
                <w:sz w:val="34"/>
              </w:rPr>
            </w:pPr>
          </w:p>
          <w:p w14:paraId="428EEE22" w14:textId="77777777" w:rsidR="000456AE" w:rsidRDefault="000456AE" w:rsidP="000456AE">
            <w:pPr>
              <w:pStyle w:val="TableParagraph"/>
              <w:ind w:left="196"/>
            </w:pPr>
            <w:r>
              <w:rPr>
                <w:spacing w:val="-5"/>
              </w:rPr>
              <w:t>6.</w:t>
            </w:r>
          </w:p>
        </w:tc>
        <w:tc>
          <w:tcPr>
            <w:tcW w:w="9358" w:type="dxa"/>
          </w:tcPr>
          <w:p w14:paraId="005271B4" w14:textId="77777777" w:rsidR="000456AE" w:rsidRDefault="000456AE" w:rsidP="000456AE">
            <w:pPr>
              <w:pStyle w:val="TableParagraph"/>
              <w:spacing w:line="257" w:lineRule="exact"/>
              <w:ind w:left="107"/>
            </w:pPr>
            <w:r>
              <w:t>Układ</w:t>
            </w:r>
            <w:r>
              <w:rPr>
                <w:spacing w:val="-8"/>
              </w:rPr>
              <w:t xml:space="preserve"> </w:t>
            </w:r>
            <w:r>
              <w:t>pneumatyczny</w:t>
            </w:r>
            <w:r>
              <w:rPr>
                <w:spacing w:val="-9"/>
              </w:rPr>
              <w:t xml:space="preserve"> </w:t>
            </w:r>
            <w:r>
              <w:t>wyposażony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w:</w:t>
            </w:r>
          </w:p>
          <w:p w14:paraId="75E0C793" w14:textId="77777777" w:rsidR="000456AE" w:rsidRDefault="000456AE" w:rsidP="005010F5">
            <w:pPr>
              <w:pStyle w:val="TableParagraph"/>
              <w:numPr>
                <w:ilvl w:val="0"/>
                <w:numId w:val="16"/>
              </w:numPr>
              <w:tabs>
                <w:tab w:val="left" w:pos="569"/>
              </w:tabs>
              <w:spacing w:before="20" w:line="259" w:lineRule="auto"/>
              <w:ind w:right="290"/>
            </w:pPr>
            <w:r>
              <w:t>przewody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zbiorniki</w:t>
            </w:r>
            <w:r>
              <w:rPr>
                <w:spacing w:val="-6"/>
              </w:rPr>
              <w:t xml:space="preserve"> </w:t>
            </w:r>
            <w:r>
              <w:t>sprężonego</w:t>
            </w:r>
            <w:r>
              <w:rPr>
                <w:spacing w:val="-3"/>
              </w:rPr>
              <w:t xml:space="preserve"> </w:t>
            </w:r>
            <w:r>
              <w:t>powietrza</w:t>
            </w:r>
            <w:r>
              <w:rPr>
                <w:spacing w:val="-3"/>
              </w:rPr>
              <w:t xml:space="preserve"> </w:t>
            </w:r>
            <w:r>
              <w:t>wykonane</w:t>
            </w:r>
            <w:r>
              <w:rPr>
                <w:spacing w:val="-4"/>
              </w:rPr>
              <w:t xml:space="preserve"> </w:t>
            </w:r>
            <w:r>
              <w:t>z</w:t>
            </w:r>
            <w:r>
              <w:rPr>
                <w:spacing w:val="-3"/>
              </w:rPr>
              <w:t xml:space="preserve"> </w:t>
            </w:r>
            <w:r>
              <w:t>materiałów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5"/>
              </w:rPr>
              <w:t xml:space="preserve"> </w:t>
            </w:r>
            <w:r>
              <w:t>pełni</w:t>
            </w:r>
            <w:r>
              <w:rPr>
                <w:spacing w:val="-5"/>
              </w:rPr>
              <w:t xml:space="preserve"> </w:t>
            </w:r>
            <w:r>
              <w:t>odpornych</w:t>
            </w:r>
            <w:r>
              <w:rPr>
                <w:spacing w:val="-3"/>
              </w:rPr>
              <w:t xml:space="preserve"> </w:t>
            </w:r>
            <w:r>
              <w:t>na korozję lub innych zabezpieczonych antykorozyjnie;</w:t>
            </w:r>
          </w:p>
          <w:p w14:paraId="33FA0E00" w14:textId="77777777" w:rsidR="000456AE" w:rsidRDefault="000456AE" w:rsidP="005010F5">
            <w:pPr>
              <w:pStyle w:val="TableParagraph"/>
              <w:numPr>
                <w:ilvl w:val="0"/>
                <w:numId w:val="16"/>
              </w:numPr>
              <w:tabs>
                <w:tab w:val="left" w:pos="569"/>
              </w:tabs>
              <w:spacing w:line="259" w:lineRule="auto"/>
              <w:ind w:right="418"/>
            </w:pPr>
            <w:r>
              <w:t>szybko-złącze</w:t>
            </w:r>
            <w:r>
              <w:rPr>
                <w:spacing w:val="-5"/>
              </w:rPr>
              <w:t xml:space="preserve"> </w:t>
            </w:r>
            <w:r>
              <w:t>umożliwiające</w:t>
            </w:r>
            <w:r>
              <w:rPr>
                <w:spacing w:val="-5"/>
              </w:rPr>
              <w:t xml:space="preserve"> </w:t>
            </w:r>
            <w:r>
              <w:t>podłączenie</w:t>
            </w:r>
            <w:r>
              <w:rPr>
                <w:spacing w:val="-8"/>
              </w:rPr>
              <w:t xml:space="preserve"> </w:t>
            </w:r>
            <w:r>
              <w:t>sprężonego</w:t>
            </w:r>
            <w:r>
              <w:rPr>
                <w:spacing w:val="-5"/>
              </w:rPr>
              <w:t xml:space="preserve"> </w:t>
            </w:r>
            <w:r>
              <w:t>powietrza</w:t>
            </w:r>
            <w:r>
              <w:rPr>
                <w:spacing w:val="-5"/>
              </w:rPr>
              <w:t xml:space="preserve"> </w:t>
            </w:r>
            <w:r>
              <w:t>ze</w:t>
            </w:r>
            <w:r>
              <w:rPr>
                <w:spacing w:val="-5"/>
              </w:rPr>
              <w:t xml:space="preserve"> </w:t>
            </w:r>
            <w:r>
              <w:t>źródła</w:t>
            </w:r>
            <w:r>
              <w:rPr>
                <w:spacing w:val="-5"/>
              </w:rPr>
              <w:t xml:space="preserve"> </w:t>
            </w:r>
            <w:r>
              <w:t>zewnętrznego, umieszczone z przodu autobusu</w:t>
            </w:r>
          </w:p>
          <w:p w14:paraId="237722A2" w14:textId="56847E9C" w:rsidR="000456AE" w:rsidRDefault="000456AE" w:rsidP="005010F5">
            <w:pPr>
              <w:pStyle w:val="TableParagraph"/>
              <w:numPr>
                <w:ilvl w:val="0"/>
                <w:numId w:val="16"/>
              </w:numPr>
              <w:tabs>
                <w:tab w:val="left" w:pos="569"/>
              </w:tabs>
              <w:spacing w:line="259" w:lineRule="auto"/>
              <w:ind w:right="418"/>
            </w:pPr>
            <w:r>
              <w:t>zestaw</w:t>
            </w:r>
            <w:r>
              <w:rPr>
                <w:spacing w:val="-10"/>
              </w:rPr>
              <w:t xml:space="preserve"> </w:t>
            </w:r>
            <w:r>
              <w:t>przyłączy</w:t>
            </w:r>
            <w:r>
              <w:rPr>
                <w:spacing w:val="-7"/>
              </w:rPr>
              <w:t xml:space="preserve"> </w:t>
            </w:r>
            <w:r>
              <w:t>diagnostycznych,</w:t>
            </w:r>
            <w:r>
              <w:rPr>
                <w:spacing w:val="-6"/>
              </w:rPr>
              <w:t xml:space="preserve"> </w:t>
            </w:r>
            <w:r>
              <w:t>umożliwiający</w:t>
            </w:r>
            <w:r>
              <w:rPr>
                <w:spacing w:val="-6"/>
              </w:rPr>
              <w:t xml:space="preserve"> </w:t>
            </w:r>
            <w:r>
              <w:t>pełną</w:t>
            </w:r>
            <w:r>
              <w:rPr>
                <w:spacing w:val="-6"/>
              </w:rPr>
              <w:t xml:space="preserve"> </w:t>
            </w:r>
            <w:r>
              <w:t>ocenę</w:t>
            </w:r>
            <w:r>
              <w:rPr>
                <w:spacing w:val="-10"/>
              </w:rPr>
              <w:t xml:space="preserve"> </w:t>
            </w:r>
            <w:r>
              <w:t>stanu</w:t>
            </w:r>
            <w:r>
              <w:rPr>
                <w:spacing w:val="-6"/>
              </w:rPr>
              <w:t xml:space="preserve"> </w:t>
            </w:r>
            <w:r>
              <w:t>technicznego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układu.</w:t>
            </w:r>
          </w:p>
        </w:tc>
        <w:tc>
          <w:tcPr>
            <w:tcW w:w="4217" w:type="dxa"/>
          </w:tcPr>
          <w:p w14:paraId="2C786915" w14:textId="25E4D15E" w:rsidR="000456AE" w:rsidRDefault="007C2C48" w:rsidP="000456AE">
            <w:pPr>
              <w:pStyle w:val="TableParagraph"/>
              <w:rPr>
                <w:rFonts w:ascii="Times New Roman"/>
              </w:rPr>
            </w:pPr>
            <w:r w:rsidRPr="007C2C48">
              <w:rPr>
                <w:rFonts w:ascii="Times New Roman"/>
                <w:i/>
              </w:rPr>
              <w:t>Spe</w:t>
            </w:r>
            <w:r w:rsidRPr="007C2C48">
              <w:rPr>
                <w:rFonts w:ascii="Times New Roman"/>
                <w:i/>
              </w:rPr>
              <w:t>ł</w:t>
            </w:r>
            <w:r w:rsidRPr="007C2C48">
              <w:rPr>
                <w:rFonts w:ascii="Times New Roman"/>
                <w:i/>
              </w:rPr>
              <w:t>nia/ nie spe</w:t>
            </w:r>
            <w:r w:rsidRPr="007C2C48">
              <w:rPr>
                <w:rFonts w:ascii="Times New Roman"/>
                <w:i/>
              </w:rPr>
              <w:t>ł</w:t>
            </w:r>
            <w:r w:rsidRPr="007C2C48">
              <w:rPr>
                <w:rFonts w:ascii="Times New Roman"/>
                <w:i/>
              </w:rPr>
              <w:t>nia</w:t>
            </w:r>
          </w:p>
        </w:tc>
      </w:tr>
      <w:tr w:rsidR="000456AE" w14:paraId="25585331" w14:textId="27ECB678" w:rsidTr="00D2056C">
        <w:trPr>
          <w:trHeight w:val="1392"/>
        </w:trPr>
        <w:tc>
          <w:tcPr>
            <w:tcW w:w="562" w:type="dxa"/>
          </w:tcPr>
          <w:p w14:paraId="776D5A8A" w14:textId="77777777" w:rsidR="000456AE" w:rsidRDefault="000456AE" w:rsidP="000456AE">
            <w:pPr>
              <w:pStyle w:val="TableParagraph"/>
              <w:rPr>
                <w:b/>
                <w:sz w:val="26"/>
              </w:rPr>
            </w:pPr>
          </w:p>
          <w:p w14:paraId="39374968" w14:textId="77777777" w:rsidR="000456AE" w:rsidRDefault="000456AE" w:rsidP="000456AE">
            <w:pPr>
              <w:pStyle w:val="TableParagraph"/>
              <w:spacing w:before="3"/>
              <w:rPr>
                <w:b/>
              </w:rPr>
            </w:pPr>
          </w:p>
          <w:p w14:paraId="1907FC91" w14:textId="77777777" w:rsidR="000456AE" w:rsidRDefault="000456AE" w:rsidP="000456AE">
            <w:pPr>
              <w:pStyle w:val="TableParagraph"/>
              <w:spacing w:before="1"/>
              <w:ind w:left="196"/>
            </w:pPr>
            <w:r>
              <w:rPr>
                <w:spacing w:val="-5"/>
              </w:rPr>
              <w:t>7.</w:t>
            </w:r>
          </w:p>
        </w:tc>
        <w:tc>
          <w:tcPr>
            <w:tcW w:w="9358" w:type="dxa"/>
          </w:tcPr>
          <w:p w14:paraId="6270FBB9" w14:textId="77777777" w:rsidR="000456AE" w:rsidRDefault="000456AE" w:rsidP="000456AE">
            <w:pPr>
              <w:pStyle w:val="TableParagraph"/>
              <w:ind w:left="107"/>
            </w:pPr>
            <w:r>
              <w:t>Układ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hamulcowy:</w:t>
            </w:r>
          </w:p>
          <w:p w14:paraId="2375D920" w14:textId="77777777" w:rsidR="000456AE" w:rsidRDefault="000456AE" w:rsidP="005010F5">
            <w:pPr>
              <w:pStyle w:val="TableParagraph"/>
              <w:numPr>
                <w:ilvl w:val="0"/>
                <w:numId w:val="15"/>
              </w:numPr>
              <w:tabs>
                <w:tab w:val="left" w:pos="569"/>
              </w:tabs>
              <w:spacing w:before="20"/>
            </w:pPr>
            <w:r>
              <w:rPr>
                <w:spacing w:val="-2"/>
              </w:rPr>
              <w:t>zasadniczy:</w:t>
            </w:r>
          </w:p>
          <w:p w14:paraId="7B177032" w14:textId="77777777" w:rsidR="000456AE" w:rsidRDefault="000456AE" w:rsidP="005010F5">
            <w:pPr>
              <w:pStyle w:val="TableParagraph"/>
              <w:numPr>
                <w:ilvl w:val="1"/>
                <w:numId w:val="15"/>
              </w:numPr>
              <w:tabs>
                <w:tab w:val="left" w:pos="993"/>
                <w:tab w:val="left" w:pos="994"/>
              </w:tabs>
              <w:spacing w:before="21"/>
            </w:pPr>
            <w:r>
              <w:t>pneumatyczny,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dwuobwodowy,</w:t>
            </w:r>
          </w:p>
          <w:p w14:paraId="7382596F" w14:textId="77777777" w:rsidR="000456AE" w:rsidRPr="000456AE" w:rsidRDefault="000456AE" w:rsidP="005010F5">
            <w:pPr>
              <w:pStyle w:val="TableParagraph"/>
              <w:numPr>
                <w:ilvl w:val="1"/>
                <w:numId w:val="15"/>
              </w:numPr>
              <w:tabs>
                <w:tab w:val="left" w:pos="993"/>
                <w:tab w:val="left" w:pos="994"/>
              </w:tabs>
              <w:spacing w:before="20"/>
            </w:pPr>
            <w:r>
              <w:t>wyposażony</w:t>
            </w:r>
            <w:r>
              <w:rPr>
                <w:spacing w:val="-5"/>
              </w:rPr>
              <w:t xml:space="preserve"> </w:t>
            </w:r>
            <w:r>
              <w:t>w</w:t>
            </w:r>
            <w:r>
              <w:rPr>
                <w:spacing w:val="-5"/>
              </w:rPr>
              <w:t xml:space="preserve"> </w:t>
            </w:r>
            <w:r>
              <w:t>system</w:t>
            </w:r>
            <w:r>
              <w:rPr>
                <w:spacing w:val="-2"/>
              </w:rPr>
              <w:t xml:space="preserve"> </w:t>
            </w:r>
            <w:r>
              <w:t>ABS,</w:t>
            </w:r>
            <w:r>
              <w:rPr>
                <w:spacing w:val="-4"/>
              </w:rPr>
              <w:t xml:space="preserve"> </w:t>
            </w:r>
            <w:r>
              <w:t>ASR</w:t>
            </w:r>
            <w:r>
              <w:rPr>
                <w:spacing w:val="-4"/>
              </w:rPr>
              <w:t xml:space="preserve"> </w:t>
            </w:r>
            <w:r>
              <w:t>lub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EBS,</w:t>
            </w:r>
          </w:p>
          <w:p w14:paraId="4FF35D26" w14:textId="77777777" w:rsidR="000456AE" w:rsidRDefault="000456AE" w:rsidP="005010F5">
            <w:pPr>
              <w:pStyle w:val="TableParagraph"/>
              <w:numPr>
                <w:ilvl w:val="0"/>
                <w:numId w:val="15"/>
              </w:numPr>
              <w:tabs>
                <w:tab w:val="left" w:pos="569"/>
              </w:tabs>
              <w:spacing w:line="257" w:lineRule="exact"/>
            </w:pPr>
            <w:r>
              <w:t>postojowy</w:t>
            </w:r>
            <w:r>
              <w:rPr>
                <w:spacing w:val="-10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pneumatyczny</w:t>
            </w:r>
            <w:r>
              <w:rPr>
                <w:spacing w:val="-6"/>
              </w:rPr>
              <w:t xml:space="preserve"> </w:t>
            </w:r>
            <w:r>
              <w:t>działający</w:t>
            </w:r>
            <w:r>
              <w:rPr>
                <w:spacing w:val="-6"/>
              </w:rPr>
              <w:t xml:space="preserve"> </w:t>
            </w:r>
            <w:r>
              <w:t>na</w:t>
            </w:r>
            <w:r>
              <w:rPr>
                <w:spacing w:val="-5"/>
              </w:rPr>
              <w:t xml:space="preserve"> </w:t>
            </w:r>
            <w:r>
              <w:t>oś</w:t>
            </w:r>
            <w:r>
              <w:rPr>
                <w:spacing w:val="-5"/>
              </w:rPr>
              <w:t xml:space="preserve"> </w:t>
            </w:r>
            <w:r>
              <w:t>napędową,</w:t>
            </w:r>
            <w:r>
              <w:rPr>
                <w:spacing w:val="-6"/>
              </w:rPr>
              <w:t xml:space="preserve"> </w:t>
            </w:r>
            <w:r>
              <w:t>sterowany</w:t>
            </w:r>
            <w:r>
              <w:rPr>
                <w:spacing w:val="-6"/>
              </w:rPr>
              <w:t xml:space="preserve"> </w:t>
            </w:r>
            <w:r>
              <w:t>dźwignią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zlokalizowaną</w:t>
            </w:r>
          </w:p>
          <w:p w14:paraId="4649594A" w14:textId="77777777" w:rsidR="000456AE" w:rsidRDefault="000456AE" w:rsidP="000456AE">
            <w:pPr>
              <w:pStyle w:val="TableParagraph"/>
              <w:spacing w:before="20"/>
              <w:ind w:left="568"/>
            </w:pPr>
            <w:r>
              <w:t>na</w:t>
            </w:r>
            <w:r>
              <w:rPr>
                <w:spacing w:val="-6"/>
              </w:rPr>
              <w:t xml:space="preserve"> </w:t>
            </w:r>
            <w:r>
              <w:t>stanowisku</w:t>
            </w:r>
            <w:r>
              <w:rPr>
                <w:spacing w:val="-6"/>
              </w:rPr>
              <w:t xml:space="preserve"> </w:t>
            </w:r>
            <w:r>
              <w:t>(miejscu)</w:t>
            </w:r>
            <w:r>
              <w:rPr>
                <w:spacing w:val="-7"/>
              </w:rPr>
              <w:t xml:space="preserve"> </w:t>
            </w:r>
            <w:r>
              <w:t>pracy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kierowcy;</w:t>
            </w:r>
          </w:p>
          <w:p w14:paraId="7EC7E45C" w14:textId="4801F359" w:rsidR="000456AE" w:rsidRDefault="000456AE" w:rsidP="005010F5">
            <w:pPr>
              <w:pStyle w:val="TableParagraph"/>
              <w:numPr>
                <w:ilvl w:val="0"/>
                <w:numId w:val="15"/>
              </w:numPr>
              <w:tabs>
                <w:tab w:val="left" w:pos="569"/>
              </w:tabs>
              <w:spacing w:before="21" w:line="259" w:lineRule="auto"/>
              <w:ind w:right="118"/>
            </w:pPr>
            <w:r>
              <w:t>przystankowy - uruchamiany automatycznie po otwarciu drzwi, gwarantujący blokadę hamulców przy otwartych drzwiach oraz ręcznie za pomocą przełącznika (dźwigni lub przycisku)</w:t>
            </w:r>
            <w:r>
              <w:rPr>
                <w:spacing w:val="-5"/>
              </w:rPr>
              <w:t xml:space="preserve"> </w:t>
            </w:r>
            <w:r>
              <w:t>zlokalizowanego</w:t>
            </w:r>
            <w:r>
              <w:rPr>
                <w:spacing w:val="-4"/>
              </w:rPr>
              <w:t xml:space="preserve"> </w:t>
            </w:r>
            <w:r>
              <w:t>na</w:t>
            </w:r>
            <w:r>
              <w:rPr>
                <w:spacing w:val="-7"/>
              </w:rPr>
              <w:t xml:space="preserve"> </w:t>
            </w:r>
            <w:r>
              <w:t>desce</w:t>
            </w:r>
            <w:r>
              <w:rPr>
                <w:spacing w:val="-4"/>
              </w:rPr>
              <w:t xml:space="preserve"> </w:t>
            </w:r>
            <w:r>
              <w:t>rozdzielczej</w:t>
            </w:r>
            <w:r>
              <w:rPr>
                <w:spacing w:val="-3"/>
              </w:rPr>
              <w:t xml:space="preserve"> </w:t>
            </w:r>
            <w:r>
              <w:t>kierowcy,</w:t>
            </w:r>
            <w:r>
              <w:rPr>
                <w:spacing w:val="-4"/>
              </w:rPr>
              <w:t xml:space="preserve"> </w:t>
            </w:r>
            <w:r>
              <w:t>powodujący</w:t>
            </w:r>
            <w:r>
              <w:rPr>
                <w:spacing w:val="-5"/>
              </w:rPr>
              <w:t xml:space="preserve"> </w:t>
            </w:r>
            <w:r>
              <w:t>rozłączenie</w:t>
            </w:r>
            <w:r>
              <w:rPr>
                <w:spacing w:val="-4"/>
              </w:rPr>
              <w:t xml:space="preserve"> </w:t>
            </w:r>
            <w:r>
              <w:t>napędu,</w:t>
            </w:r>
            <w:r>
              <w:rPr>
                <w:spacing w:val="-4"/>
              </w:rPr>
              <w:t xml:space="preserve"> </w:t>
            </w:r>
            <w:r>
              <w:t>luzowany po zamknięciu drzwi i dodaniu gazu;</w:t>
            </w:r>
            <w:r w:rsidR="003D5D90">
              <w:t xml:space="preserve"> </w:t>
            </w:r>
            <w:r>
              <w:t>wszystkie</w:t>
            </w:r>
            <w:r>
              <w:rPr>
                <w:spacing w:val="-9"/>
              </w:rPr>
              <w:t xml:space="preserve"> </w:t>
            </w:r>
            <w:r>
              <w:t>hamulce</w:t>
            </w:r>
            <w:r>
              <w:rPr>
                <w:spacing w:val="-7"/>
              </w:rPr>
              <w:t xml:space="preserve"> </w:t>
            </w:r>
            <w:r>
              <w:t>tarczowe</w:t>
            </w:r>
            <w:r>
              <w:rPr>
                <w:spacing w:val="-8"/>
              </w:rPr>
              <w:t xml:space="preserve"> </w:t>
            </w:r>
            <w:r>
              <w:t>z</w:t>
            </w:r>
            <w:r>
              <w:rPr>
                <w:spacing w:val="-7"/>
              </w:rPr>
              <w:t xml:space="preserve"> </w:t>
            </w:r>
            <w:r>
              <w:t>czujnikami</w:t>
            </w:r>
            <w:r>
              <w:rPr>
                <w:spacing w:val="-6"/>
              </w:rPr>
              <w:t xml:space="preserve"> </w:t>
            </w:r>
            <w:r>
              <w:t>zużycia</w:t>
            </w:r>
            <w:r>
              <w:rPr>
                <w:spacing w:val="-7"/>
              </w:rPr>
              <w:t xml:space="preserve"> </w:t>
            </w:r>
            <w:r>
              <w:t>okładzin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hamulcowych.</w:t>
            </w:r>
          </w:p>
        </w:tc>
        <w:tc>
          <w:tcPr>
            <w:tcW w:w="4217" w:type="dxa"/>
          </w:tcPr>
          <w:p w14:paraId="55908C04" w14:textId="1E5F5415" w:rsidR="000456AE" w:rsidRDefault="007C2C48" w:rsidP="000456AE">
            <w:pPr>
              <w:pStyle w:val="TableParagraph"/>
              <w:rPr>
                <w:rFonts w:ascii="Times New Roman"/>
              </w:rPr>
            </w:pPr>
            <w:r w:rsidRPr="007C2C48">
              <w:rPr>
                <w:rFonts w:ascii="Times New Roman"/>
                <w:i/>
              </w:rPr>
              <w:t>Spe</w:t>
            </w:r>
            <w:r w:rsidRPr="007C2C48">
              <w:rPr>
                <w:rFonts w:ascii="Times New Roman"/>
                <w:i/>
              </w:rPr>
              <w:t>ł</w:t>
            </w:r>
            <w:r w:rsidRPr="007C2C48">
              <w:rPr>
                <w:rFonts w:ascii="Times New Roman"/>
                <w:i/>
              </w:rPr>
              <w:t>nia/ nie spe</w:t>
            </w:r>
            <w:r w:rsidRPr="007C2C48">
              <w:rPr>
                <w:rFonts w:ascii="Times New Roman"/>
                <w:i/>
              </w:rPr>
              <w:t>ł</w:t>
            </w:r>
            <w:r w:rsidRPr="007C2C48">
              <w:rPr>
                <w:rFonts w:ascii="Times New Roman"/>
                <w:i/>
              </w:rPr>
              <w:t>nia</w:t>
            </w:r>
          </w:p>
        </w:tc>
      </w:tr>
      <w:tr w:rsidR="0060732E" w14:paraId="6098DA0C" w14:textId="77777777" w:rsidTr="00D2056C">
        <w:trPr>
          <w:trHeight w:val="774"/>
        </w:trPr>
        <w:tc>
          <w:tcPr>
            <w:tcW w:w="562" w:type="dxa"/>
          </w:tcPr>
          <w:p w14:paraId="23B686E9" w14:textId="77777777" w:rsidR="0060732E" w:rsidRDefault="0060732E">
            <w:pPr>
              <w:pStyle w:val="TableParagraph"/>
              <w:rPr>
                <w:b/>
              </w:rPr>
            </w:pPr>
          </w:p>
          <w:p w14:paraId="2C62661F" w14:textId="77777777" w:rsidR="0060732E" w:rsidRDefault="00A1763A">
            <w:pPr>
              <w:pStyle w:val="TableParagraph"/>
              <w:spacing w:before="1"/>
              <w:ind w:left="114" w:right="106"/>
              <w:jc w:val="center"/>
            </w:pPr>
            <w:r>
              <w:rPr>
                <w:spacing w:val="-5"/>
              </w:rPr>
              <w:t>8.</w:t>
            </w:r>
          </w:p>
        </w:tc>
        <w:tc>
          <w:tcPr>
            <w:tcW w:w="9358" w:type="dxa"/>
          </w:tcPr>
          <w:p w14:paraId="55F4860E" w14:textId="77777777" w:rsidR="0060732E" w:rsidRDefault="00A1763A">
            <w:pPr>
              <w:pStyle w:val="TableParagraph"/>
              <w:spacing w:line="257" w:lineRule="exact"/>
              <w:ind w:left="107"/>
            </w:pPr>
            <w:r>
              <w:t>Układ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kierowniczy:</w:t>
            </w:r>
          </w:p>
          <w:p w14:paraId="20C7BC47" w14:textId="77777777" w:rsidR="0060732E" w:rsidRDefault="00A1763A">
            <w:pPr>
              <w:pStyle w:val="TableParagraph"/>
              <w:spacing w:line="256" w:lineRule="exact"/>
              <w:ind w:left="107"/>
            </w:pPr>
            <w:r>
              <w:t>Układ</w:t>
            </w:r>
            <w:r>
              <w:rPr>
                <w:spacing w:val="-4"/>
              </w:rPr>
              <w:t xml:space="preserve"> </w:t>
            </w:r>
            <w:r>
              <w:t>kierowniczy</w:t>
            </w:r>
            <w:r>
              <w:rPr>
                <w:spacing w:val="-5"/>
              </w:rPr>
              <w:t xml:space="preserve"> </w:t>
            </w:r>
            <w:r>
              <w:t>ze</w:t>
            </w:r>
            <w:r>
              <w:rPr>
                <w:spacing w:val="-4"/>
              </w:rPr>
              <w:t xml:space="preserve"> </w:t>
            </w:r>
            <w:r>
              <w:t>wspomaganiem</w:t>
            </w:r>
            <w:r>
              <w:rPr>
                <w:spacing w:val="-3"/>
              </w:rPr>
              <w:t xml:space="preserve"> </w:t>
            </w:r>
            <w:r>
              <w:t>elektrycznym,</w:t>
            </w:r>
            <w:r>
              <w:rPr>
                <w:spacing w:val="-4"/>
              </w:rPr>
              <w:t xml:space="preserve"> </w:t>
            </w:r>
            <w:r>
              <w:t>dopuszcza</w:t>
            </w:r>
            <w:r>
              <w:rPr>
                <w:spacing w:val="-4"/>
              </w:rPr>
              <w:t xml:space="preserve"> </w:t>
            </w:r>
            <w:r>
              <w:t>się</w:t>
            </w:r>
            <w:r>
              <w:rPr>
                <w:spacing w:val="-4"/>
              </w:rPr>
              <w:t xml:space="preserve"> </w:t>
            </w:r>
            <w:r>
              <w:t>układ</w:t>
            </w:r>
            <w:r>
              <w:rPr>
                <w:spacing w:val="-4"/>
              </w:rPr>
              <w:t xml:space="preserve"> </w:t>
            </w:r>
            <w:r>
              <w:t>kierowniczy</w:t>
            </w:r>
            <w:r>
              <w:rPr>
                <w:spacing w:val="-5"/>
              </w:rPr>
              <w:t xml:space="preserve"> </w:t>
            </w:r>
            <w:r>
              <w:t>ze wspomaganiem hydraulicznym, zasilany przez pompę z napędem elektrycznym HV.</w:t>
            </w:r>
          </w:p>
        </w:tc>
        <w:tc>
          <w:tcPr>
            <w:tcW w:w="4217" w:type="dxa"/>
          </w:tcPr>
          <w:p w14:paraId="298EA691" w14:textId="25083655" w:rsidR="0060732E" w:rsidRDefault="007C2C48">
            <w:pPr>
              <w:pStyle w:val="TableParagraph"/>
              <w:rPr>
                <w:rFonts w:ascii="Times New Roman"/>
              </w:rPr>
            </w:pPr>
            <w:r w:rsidRPr="007C2C48">
              <w:rPr>
                <w:rFonts w:ascii="Times New Roman"/>
                <w:i/>
              </w:rPr>
              <w:t>Spe</w:t>
            </w:r>
            <w:r w:rsidRPr="007C2C48">
              <w:rPr>
                <w:rFonts w:ascii="Times New Roman"/>
                <w:i/>
              </w:rPr>
              <w:t>ł</w:t>
            </w:r>
            <w:r w:rsidRPr="007C2C48">
              <w:rPr>
                <w:rFonts w:ascii="Times New Roman"/>
                <w:i/>
              </w:rPr>
              <w:t>nia/ nie spe</w:t>
            </w:r>
            <w:r w:rsidRPr="007C2C48">
              <w:rPr>
                <w:rFonts w:ascii="Times New Roman"/>
                <w:i/>
              </w:rPr>
              <w:t>ł</w:t>
            </w:r>
            <w:r w:rsidRPr="007C2C48">
              <w:rPr>
                <w:rFonts w:ascii="Times New Roman"/>
                <w:i/>
              </w:rPr>
              <w:t>nia</w:t>
            </w:r>
          </w:p>
        </w:tc>
      </w:tr>
      <w:tr w:rsidR="0060732E" w14:paraId="2225F571" w14:textId="77777777" w:rsidTr="00D2056C">
        <w:trPr>
          <w:trHeight w:val="1550"/>
        </w:trPr>
        <w:tc>
          <w:tcPr>
            <w:tcW w:w="562" w:type="dxa"/>
          </w:tcPr>
          <w:p w14:paraId="62F1E23D" w14:textId="77777777" w:rsidR="0060732E" w:rsidRDefault="0060732E">
            <w:pPr>
              <w:pStyle w:val="TableParagraph"/>
              <w:rPr>
                <w:b/>
                <w:sz w:val="26"/>
              </w:rPr>
            </w:pPr>
          </w:p>
          <w:p w14:paraId="74811CDE" w14:textId="77777777" w:rsidR="0060732E" w:rsidRDefault="0060732E">
            <w:pPr>
              <w:pStyle w:val="TableParagraph"/>
              <w:rPr>
                <w:b/>
                <w:sz w:val="26"/>
              </w:rPr>
            </w:pPr>
          </w:p>
          <w:p w14:paraId="183D6145" w14:textId="77777777" w:rsidR="0060732E" w:rsidRDefault="0060732E">
            <w:pPr>
              <w:pStyle w:val="TableParagraph"/>
              <w:rPr>
                <w:b/>
                <w:sz w:val="36"/>
              </w:rPr>
            </w:pPr>
          </w:p>
          <w:p w14:paraId="05C947D9" w14:textId="77777777" w:rsidR="0060732E" w:rsidRDefault="00A1763A">
            <w:pPr>
              <w:pStyle w:val="TableParagraph"/>
              <w:ind w:left="114" w:right="106"/>
              <w:jc w:val="center"/>
            </w:pPr>
            <w:r>
              <w:rPr>
                <w:spacing w:val="-5"/>
              </w:rPr>
              <w:t>9.</w:t>
            </w:r>
          </w:p>
        </w:tc>
        <w:tc>
          <w:tcPr>
            <w:tcW w:w="9358" w:type="dxa"/>
          </w:tcPr>
          <w:p w14:paraId="15D5F0A7" w14:textId="77777777" w:rsidR="0060732E" w:rsidRDefault="00A1763A">
            <w:pPr>
              <w:pStyle w:val="TableParagraph"/>
              <w:spacing w:line="257" w:lineRule="exact"/>
              <w:ind w:left="107"/>
            </w:pPr>
            <w:r>
              <w:rPr>
                <w:spacing w:val="-2"/>
              </w:rPr>
              <w:t>Zawieszenie:</w:t>
            </w:r>
          </w:p>
          <w:p w14:paraId="4B7DFF93" w14:textId="61969016" w:rsidR="0060732E" w:rsidRDefault="00A1763A">
            <w:pPr>
              <w:pStyle w:val="TableParagraph"/>
              <w:ind w:left="107"/>
            </w:pPr>
            <w:r>
              <w:t>Zawieszenie</w:t>
            </w:r>
            <w:r>
              <w:rPr>
                <w:spacing w:val="-5"/>
              </w:rPr>
              <w:t xml:space="preserve"> </w:t>
            </w:r>
            <w:r>
              <w:t>pneumatyczne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5"/>
              </w:rPr>
              <w:t xml:space="preserve"> </w:t>
            </w:r>
            <w:r>
              <w:t>miechach</w:t>
            </w:r>
            <w:r>
              <w:rPr>
                <w:spacing w:val="-5"/>
              </w:rPr>
              <w:t xml:space="preserve"> </w:t>
            </w:r>
            <w:r>
              <w:t>gumowych,</w:t>
            </w:r>
            <w:r>
              <w:rPr>
                <w:spacing w:val="-5"/>
              </w:rPr>
              <w:t xml:space="preserve"> </w:t>
            </w:r>
            <w:r>
              <w:t>z</w:t>
            </w:r>
            <w:r>
              <w:rPr>
                <w:spacing w:val="-5"/>
              </w:rPr>
              <w:t xml:space="preserve"> </w:t>
            </w:r>
            <w:r>
              <w:t>układem</w:t>
            </w:r>
            <w:r>
              <w:rPr>
                <w:spacing w:val="-4"/>
              </w:rPr>
              <w:t xml:space="preserve"> </w:t>
            </w:r>
            <w:r>
              <w:t>poziomującym,</w:t>
            </w:r>
            <w:r>
              <w:rPr>
                <w:spacing w:val="-5"/>
              </w:rPr>
              <w:t xml:space="preserve"> </w:t>
            </w:r>
            <w:r>
              <w:t>z</w:t>
            </w:r>
            <w:r>
              <w:rPr>
                <w:spacing w:val="-7"/>
              </w:rPr>
              <w:t xml:space="preserve"> </w:t>
            </w:r>
            <w:r>
              <w:t>możliwością zmiany poziomu z pulpitu kierowcy oraz z systemem przyklęku prawej strony pojazdu na przystankach, oś przednia – zawieszenie niezależne ze stabilizatorem</w:t>
            </w:r>
            <w:r w:rsidR="00E25265">
              <w:t xml:space="preserve"> lub belka sztywna</w:t>
            </w:r>
          </w:p>
          <w:p w14:paraId="2ED401A8" w14:textId="0DE17F7E" w:rsidR="0060732E" w:rsidRDefault="00A1763A" w:rsidP="002E5272">
            <w:pPr>
              <w:pStyle w:val="TableParagraph"/>
              <w:spacing w:before="1"/>
              <w:ind w:left="107" w:right="107"/>
            </w:pPr>
            <w:r>
              <w:t>Autobus wyposażony w</w:t>
            </w:r>
            <w:r>
              <w:rPr>
                <w:spacing w:val="-1"/>
              </w:rPr>
              <w:t xml:space="preserve"> </w:t>
            </w:r>
            <w:r>
              <w:t>układ centralnego</w:t>
            </w:r>
            <w:r>
              <w:rPr>
                <w:spacing w:val="-2"/>
              </w:rPr>
              <w:t xml:space="preserve"> </w:t>
            </w:r>
            <w:r>
              <w:t>smarowania</w:t>
            </w:r>
            <w:r w:rsidR="003D5D90">
              <w:t xml:space="preserve"> lub centralny punkt smarny</w:t>
            </w:r>
          </w:p>
        </w:tc>
        <w:tc>
          <w:tcPr>
            <w:tcW w:w="4217" w:type="dxa"/>
          </w:tcPr>
          <w:p w14:paraId="74288749" w14:textId="48BA8504" w:rsidR="007C2C48" w:rsidRDefault="007C2C48">
            <w:pPr>
              <w:pStyle w:val="TableParagraph"/>
              <w:rPr>
                <w:rFonts w:ascii="Times New Roman"/>
                <w:i/>
              </w:rPr>
            </w:pPr>
            <w:r>
              <w:rPr>
                <w:rFonts w:ascii="Times New Roman"/>
                <w:i/>
              </w:rPr>
              <w:t>Autobus wyposa</w:t>
            </w:r>
            <w:r>
              <w:rPr>
                <w:rFonts w:ascii="Times New Roman"/>
                <w:i/>
              </w:rPr>
              <w:t>ż</w:t>
            </w:r>
            <w:r>
              <w:rPr>
                <w:rFonts w:ascii="Times New Roman"/>
                <w:i/>
              </w:rPr>
              <w:t>ony w</w:t>
            </w:r>
            <w:r w:rsidR="00E244B4">
              <w:rPr>
                <w:rFonts w:ascii="Times New Roman"/>
                <w:i/>
              </w:rPr>
              <w:t xml:space="preserve"> </w:t>
            </w:r>
            <w:r w:rsidR="00E244B4">
              <w:rPr>
                <w:rFonts w:ascii="Times New Roman"/>
                <w:i/>
              </w:rPr>
              <w:t>………</w:t>
            </w:r>
            <w:r w:rsidR="00E244B4">
              <w:rPr>
                <w:rFonts w:ascii="Times New Roman"/>
                <w:i/>
              </w:rPr>
              <w:t>(uk</w:t>
            </w:r>
            <w:r w:rsidR="00E244B4">
              <w:rPr>
                <w:rFonts w:ascii="Times New Roman"/>
                <w:i/>
              </w:rPr>
              <w:t>ł</w:t>
            </w:r>
            <w:r w:rsidR="00E244B4">
              <w:rPr>
                <w:rFonts w:ascii="Times New Roman"/>
                <w:i/>
              </w:rPr>
              <w:t xml:space="preserve">ad centralnego smarowania/ </w:t>
            </w:r>
            <w:proofErr w:type="spellStart"/>
            <w:r w:rsidR="00E244B4">
              <w:rPr>
                <w:rFonts w:ascii="Times New Roman"/>
                <w:i/>
              </w:rPr>
              <w:t>cenntralny</w:t>
            </w:r>
            <w:proofErr w:type="spellEnd"/>
            <w:r w:rsidR="00E244B4">
              <w:rPr>
                <w:rFonts w:ascii="Times New Roman"/>
                <w:i/>
              </w:rPr>
              <w:t xml:space="preserve"> punkt smarny)</w:t>
            </w:r>
          </w:p>
          <w:p w14:paraId="16505051" w14:textId="4DE5638A" w:rsidR="0060732E" w:rsidRDefault="007C2C48">
            <w:pPr>
              <w:pStyle w:val="TableParagraph"/>
              <w:rPr>
                <w:rFonts w:ascii="Times New Roman"/>
              </w:rPr>
            </w:pPr>
            <w:r w:rsidRPr="007C2C48">
              <w:rPr>
                <w:rFonts w:ascii="Times New Roman"/>
                <w:i/>
              </w:rPr>
              <w:t>Spe</w:t>
            </w:r>
            <w:r w:rsidRPr="007C2C48">
              <w:rPr>
                <w:rFonts w:ascii="Times New Roman"/>
                <w:i/>
              </w:rPr>
              <w:t>ł</w:t>
            </w:r>
            <w:r w:rsidRPr="007C2C48">
              <w:rPr>
                <w:rFonts w:ascii="Times New Roman"/>
                <w:i/>
              </w:rPr>
              <w:t>nia/ nie spe</w:t>
            </w:r>
            <w:r w:rsidRPr="007C2C48">
              <w:rPr>
                <w:rFonts w:ascii="Times New Roman"/>
                <w:i/>
              </w:rPr>
              <w:t>ł</w:t>
            </w:r>
            <w:r w:rsidRPr="007C2C48">
              <w:rPr>
                <w:rFonts w:ascii="Times New Roman"/>
                <w:i/>
              </w:rPr>
              <w:t>nia</w:t>
            </w:r>
          </w:p>
        </w:tc>
      </w:tr>
      <w:tr w:rsidR="0060732E" w14:paraId="2143B583" w14:textId="77777777" w:rsidTr="00D2056C">
        <w:trPr>
          <w:trHeight w:val="1690"/>
        </w:trPr>
        <w:tc>
          <w:tcPr>
            <w:tcW w:w="562" w:type="dxa"/>
          </w:tcPr>
          <w:p w14:paraId="2545A481" w14:textId="77777777" w:rsidR="0060732E" w:rsidRDefault="0060732E">
            <w:pPr>
              <w:pStyle w:val="TableParagraph"/>
              <w:rPr>
                <w:b/>
                <w:sz w:val="26"/>
              </w:rPr>
            </w:pPr>
          </w:p>
          <w:p w14:paraId="7BC4A208" w14:textId="77777777" w:rsidR="0060732E" w:rsidRDefault="0060732E">
            <w:pPr>
              <w:pStyle w:val="TableParagraph"/>
              <w:rPr>
                <w:b/>
                <w:sz w:val="26"/>
              </w:rPr>
            </w:pPr>
          </w:p>
          <w:p w14:paraId="4188FD73" w14:textId="77777777" w:rsidR="0060732E" w:rsidRDefault="00A1763A">
            <w:pPr>
              <w:pStyle w:val="TableParagraph"/>
              <w:spacing w:before="175"/>
              <w:ind w:left="117" w:right="106"/>
              <w:jc w:val="center"/>
            </w:pPr>
            <w:r>
              <w:rPr>
                <w:spacing w:val="-5"/>
              </w:rPr>
              <w:t>10.</w:t>
            </w:r>
          </w:p>
        </w:tc>
        <w:tc>
          <w:tcPr>
            <w:tcW w:w="9358" w:type="dxa"/>
          </w:tcPr>
          <w:p w14:paraId="3F6FF806" w14:textId="77777777" w:rsidR="0060732E" w:rsidRDefault="00A1763A">
            <w:pPr>
              <w:pStyle w:val="TableParagraph"/>
              <w:spacing w:line="257" w:lineRule="exact"/>
              <w:ind w:left="107"/>
            </w:pPr>
            <w:r>
              <w:t>Konstrukcja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autobusu:</w:t>
            </w:r>
          </w:p>
          <w:p w14:paraId="344712D8" w14:textId="348F3D68" w:rsidR="0060732E" w:rsidRDefault="005E0AAA" w:rsidP="00117DF9">
            <w:pPr>
              <w:pStyle w:val="TableParagraph"/>
              <w:spacing w:before="20"/>
              <w:ind w:left="107"/>
            </w:pPr>
            <w:r>
              <w:t>Szkielet</w:t>
            </w:r>
            <w:r>
              <w:rPr>
                <w:spacing w:val="-4"/>
              </w:rPr>
              <w:t xml:space="preserve"> </w:t>
            </w:r>
            <w:r>
              <w:t>nadwozia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podwozia</w:t>
            </w:r>
            <w:r>
              <w:rPr>
                <w:spacing w:val="-3"/>
              </w:rPr>
              <w:t xml:space="preserve"> </w:t>
            </w:r>
            <w:r>
              <w:t>wykonane</w:t>
            </w:r>
            <w:r>
              <w:rPr>
                <w:spacing w:val="-3"/>
              </w:rPr>
              <w:t xml:space="preserve"> </w:t>
            </w:r>
            <w:r>
              <w:t>z</w:t>
            </w:r>
            <w:r>
              <w:rPr>
                <w:spacing w:val="-3"/>
              </w:rPr>
              <w:t xml:space="preserve"> </w:t>
            </w:r>
            <w:r>
              <w:t>materiałów</w:t>
            </w:r>
            <w:r>
              <w:rPr>
                <w:spacing w:val="-4"/>
              </w:rPr>
              <w:t xml:space="preserve"> </w:t>
            </w:r>
            <w:r>
              <w:t>odpornych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t>korozję, zabezpieczonej antykorozyjnie w pro</w:t>
            </w:r>
            <w:r w:rsidR="00BD2170">
              <w:t>c</w:t>
            </w:r>
            <w:r>
              <w:t>esie KTL, lub ze stali nierdzewnej [zgodnie</w:t>
            </w:r>
            <w:r>
              <w:rPr>
                <w:spacing w:val="-5"/>
              </w:rPr>
              <w:t xml:space="preserve"> </w:t>
            </w:r>
            <w:r>
              <w:t>z</w:t>
            </w:r>
            <w:r>
              <w:rPr>
                <w:spacing w:val="-5"/>
              </w:rPr>
              <w:t xml:space="preserve"> </w:t>
            </w:r>
            <w:r>
              <w:t>PN-EN 10088] Wszystkie wewnętrzne powierzchnie profili zabezpieczone przed korozją preparatem ochronnym, wykonany i zabezpieczony antykorozyjnie, w sposób zapewniający minimum</w:t>
            </w:r>
            <w:r>
              <w:rPr>
                <w:spacing w:val="40"/>
              </w:rPr>
              <w:t xml:space="preserve"> </w:t>
            </w:r>
            <w:r>
              <w:t>10–letni okres eksploatacji autobusu.</w:t>
            </w:r>
          </w:p>
        </w:tc>
        <w:tc>
          <w:tcPr>
            <w:tcW w:w="4217" w:type="dxa"/>
          </w:tcPr>
          <w:p w14:paraId="25AAB738" w14:textId="367AD33F" w:rsidR="0060732E" w:rsidRDefault="00E244B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Spos</w:t>
            </w:r>
            <w:r>
              <w:rPr>
                <w:rFonts w:ascii="Times New Roman"/>
              </w:rPr>
              <w:t>ó</w:t>
            </w:r>
            <w:r>
              <w:rPr>
                <w:rFonts w:ascii="Times New Roman"/>
              </w:rPr>
              <w:t xml:space="preserve">b zabezpieczenia konstrukcji </w:t>
            </w:r>
            <w:r>
              <w:rPr>
                <w:rFonts w:ascii="Times New Roman"/>
              </w:rPr>
              <w:t>……………………</w:t>
            </w:r>
            <w:r>
              <w:rPr>
                <w:rFonts w:ascii="Times New Roman"/>
              </w:rPr>
              <w:t>.</w:t>
            </w:r>
          </w:p>
        </w:tc>
      </w:tr>
      <w:tr w:rsidR="0060732E" w14:paraId="7A9EF028" w14:textId="77777777" w:rsidTr="00D2056C">
        <w:trPr>
          <w:trHeight w:val="1113"/>
        </w:trPr>
        <w:tc>
          <w:tcPr>
            <w:tcW w:w="562" w:type="dxa"/>
          </w:tcPr>
          <w:p w14:paraId="3D973815" w14:textId="77777777" w:rsidR="0060732E" w:rsidRDefault="0060732E">
            <w:pPr>
              <w:pStyle w:val="TableParagraph"/>
              <w:spacing w:before="4"/>
              <w:rPr>
                <w:b/>
                <w:sz w:val="36"/>
              </w:rPr>
            </w:pPr>
          </w:p>
          <w:p w14:paraId="6D4F6122" w14:textId="77777777" w:rsidR="0060732E" w:rsidRDefault="00A1763A">
            <w:pPr>
              <w:pStyle w:val="TableParagraph"/>
              <w:ind w:left="117" w:right="106"/>
              <w:jc w:val="center"/>
            </w:pPr>
            <w:r>
              <w:rPr>
                <w:spacing w:val="-5"/>
              </w:rPr>
              <w:t>11.</w:t>
            </w:r>
          </w:p>
        </w:tc>
        <w:tc>
          <w:tcPr>
            <w:tcW w:w="9358" w:type="dxa"/>
          </w:tcPr>
          <w:p w14:paraId="194E3796" w14:textId="77777777" w:rsidR="0060732E" w:rsidRDefault="00A1763A">
            <w:pPr>
              <w:pStyle w:val="TableParagraph"/>
              <w:spacing w:line="257" w:lineRule="exact"/>
              <w:ind w:left="107"/>
            </w:pPr>
            <w:r>
              <w:t>Poszycie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zewnętrzne:</w:t>
            </w:r>
          </w:p>
          <w:p w14:paraId="3BDF09D7" w14:textId="0DF3326D" w:rsidR="0060732E" w:rsidRDefault="00A1763A" w:rsidP="005010F5">
            <w:pPr>
              <w:pStyle w:val="TableParagraph"/>
              <w:numPr>
                <w:ilvl w:val="0"/>
                <w:numId w:val="22"/>
              </w:numPr>
              <w:spacing w:line="280" w:lineRule="atLeast"/>
            </w:pPr>
            <w:r>
              <w:t>Wykonane z jednego lub kilku materiałów odpornych na korozję, tj. stali odpornej na korozję (zgodnie</w:t>
            </w:r>
            <w:r>
              <w:rPr>
                <w:spacing w:val="-3"/>
              </w:rPr>
              <w:t xml:space="preserve"> </w:t>
            </w:r>
            <w:r>
              <w:t>z</w:t>
            </w:r>
            <w:r>
              <w:rPr>
                <w:spacing w:val="-3"/>
              </w:rPr>
              <w:t xml:space="preserve"> </w:t>
            </w:r>
            <w:r>
              <w:t>PN–EN</w:t>
            </w:r>
            <w:r>
              <w:rPr>
                <w:spacing w:val="-3"/>
              </w:rPr>
              <w:t xml:space="preserve"> </w:t>
            </w:r>
            <w:r>
              <w:t>10088),</w:t>
            </w:r>
            <w:r>
              <w:rPr>
                <w:spacing w:val="-3"/>
              </w:rPr>
              <w:t xml:space="preserve"> </w:t>
            </w:r>
            <w:r>
              <w:t>aluminium,</w:t>
            </w:r>
            <w:r>
              <w:rPr>
                <w:spacing w:val="-3"/>
              </w:rPr>
              <w:t xml:space="preserve"> </w:t>
            </w:r>
            <w:r>
              <w:t>tworzyw</w:t>
            </w:r>
            <w:r>
              <w:rPr>
                <w:spacing w:val="-4"/>
              </w:rPr>
              <w:t xml:space="preserve"> </w:t>
            </w:r>
            <w:r>
              <w:t>sztucznych.</w:t>
            </w:r>
            <w:r>
              <w:rPr>
                <w:spacing w:val="-4"/>
              </w:rPr>
              <w:t xml:space="preserve"> </w:t>
            </w:r>
            <w:r>
              <w:t>Ściana</w:t>
            </w:r>
            <w:r>
              <w:rPr>
                <w:spacing w:val="-4"/>
              </w:rPr>
              <w:t xml:space="preserve"> </w:t>
            </w:r>
            <w:r>
              <w:t>przednia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tylna</w:t>
            </w:r>
            <w:r>
              <w:rPr>
                <w:spacing w:val="-4"/>
              </w:rPr>
              <w:t xml:space="preserve"> </w:t>
            </w:r>
            <w:r>
              <w:t>wykonane</w:t>
            </w:r>
            <w:r>
              <w:rPr>
                <w:spacing w:val="-4"/>
              </w:rPr>
              <w:t xml:space="preserve"> </w:t>
            </w:r>
            <w:r>
              <w:t>z tworzyw sztucznych.</w:t>
            </w:r>
          </w:p>
          <w:p w14:paraId="6F5AB0F2" w14:textId="67BE45A2" w:rsidR="00FB36BD" w:rsidRDefault="00FB36BD" w:rsidP="005010F5">
            <w:pPr>
              <w:pStyle w:val="TableParagraph"/>
              <w:numPr>
                <w:ilvl w:val="0"/>
                <w:numId w:val="22"/>
              </w:numPr>
              <w:spacing w:line="280" w:lineRule="atLeast"/>
            </w:pPr>
            <w:r w:rsidRPr="00FB36BD">
              <w:t>Panele boczne dzielone w pionie i poziomie.</w:t>
            </w:r>
          </w:p>
          <w:p w14:paraId="68B72E10" w14:textId="77777777" w:rsidR="00FB36BD" w:rsidRDefault="00FB36BD">
            <w:pPr>
              <w:pStyle w:val="TableParagraph"/>
              <w:spacing w:line="280" w:lineRule="atLeast"/>
              <w:ind w:left="107"/>
            </w:pPr>
          </w:p>
        </w:tc>
        <w:tc>
          <w:tcPr>
            <w:tcW w:w="4217" w:type="dxa"/>
          </w:tcPr>
          <w:p w14:paraId="566EFAF8" w14:textId="2106FA45" w:rsidR="0060732E" w:rsidRDefault="00E244B4">
            <w:pPr>
              <w:pStyle w:val="TableParagraph"/>
              <w:rPr>
                <w:rFonts w:ascii="Times New Roman"/>
              </w:rPr>
            </w:pPr>
            <w:r w:rsidRPr="00E244B4">
              <w:rPr>
                <w:rFonts w:ascii="Times New Roman"/>
                <w:i/>
              </w:rPr>
              <w:t>Spe</w:t>
            </w:r>
            <w:r w:rsidRPr="00E244B4">
              <w:rPr>
                <w:rFonts w:ascii="Times New Roman"/>
                <w:i/>
              </w:rPr>
              <w:t>ł</w:t>
            </w:r>
            <w:r w:rsidRPr="00E244B4">
              <w:rPr>
                <w:rFonts w:ascii="Times New Roman"/>
                <w:i/>
              </w:rPr>
              <w:t>nia/ nie spe</w:t>
            </w:r>
            <w:r w:rsidRPr="00E244B4">
              <w:rPr>
                <w:rFonts w:ascii="Times New Roman"/>
                <w:i/>
              </w:rPr>
              <w:t>ł</w:t>
            </w:r>
            <w:r w:rsidRPr="00E244B4">
              <w:rPr>
                <w:rFonts w:ascii="Times New Roman"/>
                <w:i/>
              </w:rPr>
              <w:t>nia</w:t>
            </w:r>
          </w:p>
        </w:tc>
      </w:tr>
      <w:tr w:rsidR="0060732E" w14:paraId="51838681" w14:textId="77777777" w:rsidTr="00D2056C">
        <w:trPr>
          <w:trHeight w:val="2967"/>
        </w:trPr>
        <w:tc>
          <w:tcPr>
            <w:tcW w:w="562" w:type="dxa"/>
          </w:tcPr>
          <w:p w14:paraId="3E70163C" w14:textId="77777777" w:rsidR="0060732E" w:rsidRDefault="0060732E">
            <w:pPr>
              <w:pStyle w:val="TableParagraph"/>
              <w:rPr>
                <w:b/>
                <w:sz w:val="26"/>
              </w:rPr>
            </w:pPr>
          </w:p>
          <w:p w14:paraId="6D11BE41" w14:textId="77777777" w:rsidR="0060732E" w:rsidRDefault="0060732E">
            <w:pPr>
              <w:pStyle w:val="TableParagraph"/>
              <w:spacing w:before="4"/>
              <w:rPr>
                <w:b/>
                <w:sz w:val="34"/>
              </w:rPr>
            </w:pPr>
          </w:p>
          <w:p w14:paraId="5CBCC83C" w14:textId="77777777" w:rsidR="0060732E" w:rsidRDefault="00A1763A">
            <w:pPr>
              <w:pStyle w:val="TableParagraph"/>
              <w:ind w:left="117" w:right="106"/>
              <w:jc w:val="center"/>
            </w:pPr>
            <w:r>
              <w:rPr>
                <w:spacing w:val="-5"/>
              </w:rPr>
              <w:t>12.</w:t>
            </w:r>
          </w:p>
        </w:tc>
        <w:tc>
          <w:tcPr>
            <w:tcW w:w="9358" w:type="dxa"/>
          </w:tcPr>
          <w:p w14:paraId="515A931E" w14:textId="77777777" w:rsidR="0060732E" w:rsidRDefault="00A1763A">
            <w:pPr>
              <w:pStyle w:val="TableParagraph"/>
              <w:spacing w:line="257" w:lineRule="exact"/>
              <w:ind w:left="107"/>
            </w:pPr>
            <w:r>
              <w:t>Wykończenie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wnętrza:</w:t>
            </w:r>
          </w:p>
          <w:p w14:paraId="5B4A095F" w14:textId="0DCFD564" w:rsidR="0060732E" w:rsidRDefault="00A1763A" w:rsidP="005010F5">
            <w:pPr>
              <w:pStyle w:val="TableParagraph"/>
              <w:numPr>
                <w:ilvl w:val="0"/>
                <w:numId w:val="14"/>
              </w:numPr>
              <w:tabs>
                <w:tab w:val="left" w:pos="569"/>
              </w:tabs>
              <w:spacing w:line="280" w:lineRule="atLeast"/>
              <w:ind w:right="124"/>
            </w:pPr>
            <w:r>
              <w:t>Wnętrze autobusu, tj. poszycia ścian, pokrywy boczne, sufit, ścianki oddzielające przy drzwiach itp., kabina kierowcy, obudowa silnika, nadkola i inne elementy od poziomu podłogi</w:t>
            </w:r>
            <w:r>
              <w:rPr>
                <w:spacing w:val="-2"/>
              </w:rPr>
              <w:t xml:space="preserve"> </w:t>
            </w:r>
            <w:r>
              <w:t>w</w:t>
            </w:r>
            <w:r>
              <w:rPr>
                <w:spacing w:val="-7"/>
              </w:rPr>
              <w:t xml:space="preserve"> </w:t>
            </w:r>
            <w:r>
              <w:t>górę,</w:t>
            </w:r>
            <w:r>
              <w:rPr>
                <w:spacing w:val="-3"/>
              </w:rPr>
              <w:t xml:space="preserve"> </w:t>
            </w:r>
            <w:r>
              <w:t>nie</w:t>
            </w:r>
            <w:r>
              <w:rPr>
                <w:spacing w:val="-3"/>
              </w:rPr>
              <w:t xml:space="preserve"> </w:t>
            </w:r>
            <w:r>
              <w:t>pokryte</w:t>
            </w:r>
            <w:r>
              <w:rPr>
                <w:spacing w:val="-6"/>
              </w:rPr>
              <w:t xml:space="preserve"> </w:t>
            </w:r>
            <w:r>
              <w:t>materiałem,</w:t>
            </w:r>
            <w:r>
              <w:rPr>
                <w:spacing w:val="-3"/>
              </w:rPr>
              <w:t xml:space="preserve"> </w:t>
            </w:r>
            <w:r>
              <w:t>łatwe</w:t>
            </w:r>
            <w:r>
              <w:rPr>
                <w:spacing w:val="-2"/>
              </w:rPr>
              <w:t xml:space="preserve"> </w:t>
            </w:r>
            <w:r>
              <w:t>do utrzymania w</w:t>
            </w:r>
            <w:r>
              <w:rPr>
                <w:spacing w:val="-2"/>
              </w:rPr>
              <w:t xml:space="preserve"> </w:t>
            </w:r>
            <w:r>
              <w:t>czystości, trudnopalne</w:t>
            </w:r>
            <w:r w:rsidR="00D81B6A">
              <w:t xml:space="preserve"> </w:t>
            </w:r>
          </w:p>
          <w:p w14:paraId="1CD83C6E" w14:textId="77777777" w:rsidR="005E0AAA" w:rsidRDefault="005E0AAA" w:rsidP="005010F5">
            <w:pPr>
              <w:pStyle w:val="TableParagraph"/>
              <w:numPr>
                <w:ilvl w:val="0"/>
                <w:numId w:val="14"/>
              </w:numPr>
              <w:tabs>
                <w:tab w:val="left" w:pos="569"/>
              </w:tabs>
              <w:spacing w:line="257" w:lineRule="exact"/>
            </w:pPr>
            <w:r>
              <w:t>Oświetlenie</w:t>
            </w:r>
            <w:r>
              <w:rPr>
                <w:spacing w:val="-5"/>
              </w:rPr>
              <w:t xml:space="preserve"> </w:t>
            </w:r>
            <w:r>
              <w:t>wnętrza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5"/>
              </w:rPr>
              <w:t xml:space="preserve"> </w:t>
            </w:r>
            <w:r>
              <w:t>technologii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LED.</w:t>
            </w:r>
          </w:p>
          <w:p w14:paraId="2E930F85" w14:textId="50062282" w:rsidR="005E0AAA" w:rsidRDefault="005E0AAA" w:rsidP="005010F5">
            <w:pPr>
              <w:pStyle w:val="TableParagraph"/>
              <w:numPr>
                <w:ilvl w:val="0"/>
                <w:numId w:val="14"/>
              </w:numPr>
              <w:tabs>
                <w:tab w:val="left" w:pos="569"/>
              </w:tabs>
              <w:spacing w:before="20" w:line="259" w:lineRule="auto"/>
              <w:ind w:right="135"/>
            </w:pPr>
            <w:r>
              <w:t>Podłoga</w:t>
            </w:r>
            <w:r>
              <w:rPr>
                <w:spacing w:val="-2"/>
              </w:rPr>
              <w:t xml:space="preserve"> </w:t>
            </w:r>
            <w:r>
              <w:t>- płyta wodoodporna, pokryta wykładziną</w:t>
            </w:r>
            <w:r>
              <w:rPr>
                <w:spacing w:val="-2"/>
              </w:rPr>
              <w:t xml:space="preserve"> </w:t>
            </w:r>
            <w:r>
              <w:t>przeciwpoślizgową, zgrzewana na łączeniach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wykończona</w:t>
            </w:r>
            <w:r>
              <w:rPr>
                <w:spacing w:val="-3"/>
              </w:rPr>
              <w:t xml:space="preserve"> </w:t>
            </w:r>
            <w:r>
              <w:t>listwami</w:t>
            </w:r>
            <w:r>
              <w:rPr>
                <w:spacing w:val="-5"/>
              </w:rPr>
              <w:t xml:space="preserve"> </w:t>
            </w:r>
            <w:r>
              <w:t>ozdobnymi</w:t>
            </w:r>
            <w:r>
              <w:rPr>
                <w:spacing w:val="-2"/>
              </w:rPr>
              <w:t xml:space="preserve"> </w:t>
            </w:r>
            <w:r>
              <w:t>w</w:t>
            </w:r>
            <w:r>
              <w:rPr>
                <w:spacing w:val="-5"/>
              </w:rPr>
              <w:t xml:space="preserve"> </w:t>
            </w:r>
            <w:r>
              <w:t>kolorze</w:t>
            </w:r>
            <w:r>
              <w:rPr>
                <w:spacing w:val="-5"/>
              </w:rPr>
              <w:t xml:space="preserve"> </w:t>
            </w:r>
            <w:r>
              <w:t>żółtym,</w:t>
            </w:r>
            <w:r>
              <w:rPr>
                <w:spacing w:val="-3"/>
              </w:rPr>
              <w:t xml:space="preserve"> </w:t>
            </w:r>
            <w:r>
              <w:t>bez</w:t>
            </w:r>
            <w:r>
              <w:rPr>
                <w:spacing w:val="-3"/>
              </w:rPr>
              <w:t xml:space="preserve"> </w:t>
            </w:r>
            <w:r>
              <w:t>stopni</w:t>
            </w:r>
            <w:r>
              <w:rPr>
                <w:spacing w:val="-2"/>
              </w:rPr>
              <w:t xml:space="preserve"> </w:t>
            </w:r>
            <w:r>
              <w:t>poprzecznych</w:t>
            </w:r>
            <w:r>
              <w:rPr>
                <w:spacing w:val="-3"/>
              </w:rPr>
              <w:t xml:space="preserve"> </w:t>
            </w:r>
            <w:r w:rsidR="001058AC">
              <w:t>na całej długości pojazdu</w:t>
            </w:r>
          </w:p>
          <w:p w14:paraId="5AC726B3" w14:textId="77777777" w:rsidR="005E0AAA" w:rsidRDefault="005E0AAA" w:rsidP="005010F5">
            <w:pPr>
              <w:pStyle w:val="TableParagraph"/>
              <w:numPr>
                <w:ilvl w:val="0"/>
                <w:numId w:val="14"/>
              </w:numPr>
              <w:tabs>
                <w:tab w:val="left" w:pos="569"/>
              </w:tabs>
            </w:pPr>
            <w:r>
              <w:t>Wykładzina</w:t>
            </w:r>
            <w:r>
              <w:rPr>
                <w:spacing w:val="-7"/>
              </w:rPr>
              <w:t xml:space="preserve"> </w:t>
            </w:r>
            <w:r>
              <w:t>podłogowa</w:t>
            </w:r>
            <w:r>
              <w:rPr>
                <w:spacing w:val="-5"/>
              </w:rPr>
              <w:t xml:space="preserve"> </w:t>
            </w:r>
            <w:r>
              <w:t>wywinięta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8"/>
              </w:rPr>
              <w:t xml:space="preserve"> </w:t>
            </w:r>
            <w:r>
              <w:t>ściany</w:t>
            </w:r>
            <w:r>
              <w:rPr>
                <w:spacing w:val="-7"/>
              </w:rPr>
              <w:t xml:space="preserve"> </w:t>
            </w:r>
            <w:r>
              <w:t>na</w:t>
            </w:r>
            <w:r>
              <w:rPr>
                <w:spacing w:val="-5"/>
              </w:rPr>
              <w:t xml:space="preserve"> </w:t>
            </w:r>
            <w:r>
              <w:t>wysokość</w:t>
            </w:r>
            <w:r>
              <w:rPr>
                <w:spacing w:val="-4"/>
              </w:rPr>
              <w:t xml:space="preserve"> </w:t>
            </w:r>
            <w:r>
              <w:t>minimum</w:t>
            </w:r>
            <w:r>
              <w:rPr>
                <w:spacing w:val="-4"/>
              </w:rPr>
              <w:t xml:space="preserve"> </w:t>
            </w:r>
            <w:r>
              <w:t>50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mm.</w:t>
            </w:r>
          </w:p>
          <w:p w14:paraId="1ACAC044" w14:textId="354B36D8" w:rsidR="005E0AAA" w:rsidRDefault="005E0AAA" w:rsidP="005010F5">
            <w:pPr>
              <w:pStyle w:val="TableParagraph"/>
              <w:numPr>
                <w:ilvl w:val="0"/>
                <w:numId w:val="14"/>
              </w:numPr>
              <w:tabs>
                <w:tab w:val="left" w:pos="569"/>
              </w:tabs>
              <w:spacing w:line="280" w:lineRule="atLeast"/>
              <w:ind w:right="124"/>
            </w:pPr>
            <w:r>
              <w:t>Słupki</w:t>
            </w:r>
            <w:r>
              <w:rPr>
                <w:spacing w:val="-8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poręcze</w:t>
            </w:r>
            <w:r>
              <w:rPr>
                <w:spacing w:val="-6"/>
              </w:rPr>
              <w:t xml:space="preserve"> </w:t>
            </w:r>
            <w:r>
              <w:t>z</w:t>
            </w:r>
            <w:r>
              <w:rPr>
                <w:spacing w:val="-6"/>
              </w:rPr>
              <w:t xml:space="preserve"> </w:t>
            </w:r>
            <w:r>
              <w:t>rurek</w:t>
            </w:r>
            <w:r>
              <w:rPr>
                <w:spacing w:val="-6"/>
              </w:rPr>
              <w:t xml:space="preserve"> </w:t>
            </w:r>
            <w:r>
              <w:t>ze</w:t>
            </w:r>
            <w:r>
              <w:rPr>
                <w:spacing w:val="-5"/>
              </w:rPr>
              <w:t xml:space="preserve"> </w:t>
            </w:r>
            <w:r>
              <w:t>stali</w:t>
            </w:r>
            <w:r>
              <w:rPr>
                <w:spacing w:val="-5"/>
              </w:rPr>
              <w:t xml:space="preserve"> </w:t>
            </w:r>
            <w:r>
              <w:t>nierdzewnej</w:t>
            </w:r>
            <w:r>
              <w:rPr>
                <w:spacing w:val="-5"/>
              </w:rPr>
              <w:t xml:space="preserve"> </w:t>
            </w:r>
            <w:r>
              <w:t>niewymagające</w:t>
            </w:r>
            <w:r>
              <w:rPr>
                <w:spacing w:val="-9"/>
              </w:rPr>
              <w:t xml:space="preserve"> </w:t>
            </w:r>
            <w:r>
              <w:t>powłoki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ochron</w:t>
            </w:r>
            <w:r w:rsidR="001D6394">
              <w:rPr>
                <w:spacing w:val="-4"/>
              </w:rPr>
              <w:t>nej, lub</w:t>
            </w:r>
            <w:r w:rsidR="001D6394" w:rsidRPr="001D6394">
              <w:t xml:space="preserve"> </w:t>
            </w:r>
            <w:r w:rsidR="001D6394" w:rsidRPr="001D6394">
              <w:rPr>
                <w:spacing w:val="-4"/>
              </w:rPr>
              <w:t>lakierowane proszkowo RAL1023</w:t>
            </w:r>
          </w:p>
        </w:tc>
        <w:tc>
          <w:tcPr>
            <w:tcW w:w="4217" w:type="dxa"/>
          </w:tcPr>
          <w:p w14:paraId="6F3EA66D" w14:textId="1D502F78" w:rsidR="0060732E" w:rsidRDefault="00E244B4">
            <w:pPr>
              <w:pStyle w:val="TableParagraph"/>
              <w:rPr>
                <w:rFonts w:ascii="Times New Roman"/>
              </w:rPr>
            </w:pPr>
            <w:r w:rsidRPr="00E244B4">
              <w:rPr>
                <w:rFonts w:ascii="Times New Roman"/>
                <w:i/>
              </w:rPr>
              <w:t>Spe</w:t>
            </w:r>
            <w:r w:rsidRPr="00E244B4">
              <w:rPr>
                <w:rFonts w:ascii="Times New Roman"/>
                <w:i/>
              </w:rPr>
              <w:t>ł</w:t>
            </w:r>
            <w:r w:rsidRPr="00E244B4">
              <w:rPr>
                <w:rFonts w:ascii="Times New Roman"/>
                <w:i/>
              </w:rPr>
              <w:t>nia/ nie spe</w:t>
            </w:r>
            <w:r w:rsidRPr="00E244B4">
              <w:rPr>
                <w:rFonts w:ascii="Times New Roman"/>
                <w:i/>
              </w:rPr>
              <w:t>ł</w:t>
            </w:r>
            <w:r w:rsidRPr="00E244B4">
              <w:rPr>
                <w:rFonts w:ascii="Times New Roman"/>
                <w:i/>
              </w:rPr>
              <w:t>nia</w:t>
            </w:r>
          </w:p>
        </w:tc>
      </w:tr>
      <w:tr w:rsidR="0060732E" w14:paraId="7DCA4562" w14:textId="77777777" w:rsidTr="001D6394">
        <w:trPr>
          <w:trHeight w:val="1414"/>
        </w:trPr>
        <w:tc>
          <w:tcPr>
            <w:tcW w:w="562" w:type="dxa"/>
          </w:tcPr>
          <w:p w14:paraId="2D681F85" w14:textId="77777777" w:rsidR="0060732E" w:rsidRDefault="0060732E">
            <w:pPr>
              <w:pStyle w:val="TableParagraph"/>
              <w:rPr>
                <w:b/>
                <w:sz w:val="26"/>
              </w:rPr>
            </w:pPr>
            <w:bookmarkStart w:id="0" w:name="_Hlk112943272"/>
          </w:p>
          <w:p w14:paraId="0E8DF3EE" w14:textId="77777777" w:rsidR="0060732E" w:rsidRDefault="0060732E">
            <w:pPr>
              <w:pStyle w:val="TableParagraph"/>
              <w:rPr>
                <w:b/>
                <w:sz w:val="26"/>
              </w:rPr>
            </w:pPr>
          </w:p>
          <w:p w14:paraId="76D3B74B" w14:textId="77777777" w:rsidR="0060732E" w:rsidRDefault="0060732E">
            <w:pPr>
              <w:pStyle w:val="TableParagraph"/>
              <w:rPr>
                <w:b/>
                <w:sz w:val="26"/>
              </w:rPr>
            </w:pPr>
          </w:p>
          <w:p w14:paraId="332B9D2D" w14:textId="77777777" w:rsidR="0060732E" w:rsidRDefault="0060732E">
            <w:pPr>
              <w:pStyle w:val="TableParagraph"/>
              <w:rPr>
                <w:b/>
                <w:sz w:val="26"/>
              </w:rPr>
            </w:pPr>
          </w:p>
          <w:p w14:paraId="2B39949A" w14:textId="77777777" w:rsidR="0060732E" w:rsidRDefault="0060732E">
            <w:pPr>
              <w:pStyle w:val="TableParagraph"/>
              <w:rPr>
                <w:b/>
                <w:sz w:val="26"/>
              </w:rPr>
            </w:pPr>
          </w:p>
          <w:p w14:paraId="5B0695D6" w14:textId="77777777" w:rsidR="0060732E" w:rsidRDefault="0060732E">
            <w:pPr>
              <w:pStyle w:val="TableParagraph"/>
              <w:rPr>
                <w:b/>
                <w:sz w:val="26"/>
              </w:rPr>
            </w:pPr>
          </w:p>
          <w:p w14:paraId="26AF0DEF" w14:textId="77777777" w:rsidR="0060732E" w:rsidRDefault="0060732E">
            <w:pPr>
              <w:pStyle w:val="TableParagraph"/>
              <w:spacing w:before="10"/>
              <w:rPr>
                <w:b/>
              </w:rPr>
            </w:pPr>
          </w:p>
          <w:p w14:paraId="24B63F7A" w14:textId="77777777" w:rsidR="0060732E" w:rsidRDefault="00A1763A">
            <w:pPr>
              <w:pStyle w:val="TableParagraph"/>
              <w:spacing w:before="1"/>
              <w:ind w:left="117" w:right="106"/>
              <w:jc w:val="center"/>
            </w:pPr>
            <w:r>
              <w:rPr>
                <w:spacing w:val="-5"/>
              </w:rPr>
              <w:t>13.</w:t>
            </w:r>
          </w:p>
        </w:tc>
        <w:tc>
          <w:tcPr>
            <w:tcW w:w="9358" w:type="dxa"/>
          </w:tcPr>
          <w:p w14:paraId="7EADE0E4" w14:textId="77777777" w:rsidR="0060732E" w:rsidRDefault="00A1763A">
            <w:pPr>
              <w:pStyle w:val="TableParagraph"/>
              <w:spacing w:line="257" w:lineRule="exact"/>
              <w:ind w:left="107"/>
            </w:pPr>
            <w:r>
              <w:t>Przedział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pasażerski:</w:t>
            </w:r>
          </w:p>
          <w:p w14:paraId="6F998628" w14:textId="77777777" w:rsidR="0060732E" w:rsidRDefault="00A1763A" w:rsidP="005010F5">
            <w:pPr>
              <w:pStyle w:val="TableParagraph"/>
              <w:numPr>
                <w:ilvl w:val="0"/>
                <w:numId w:val="13"/>
              </w:numPr>
              <w:tabs>
                <w:tab w:val="left" w:pos="569"/>
              </w:tabs>
              <w:spacing w:before="20" w:line="259" w:lineRule="auto"/>
              <w:ind w:right="184"/>
            </w:pPr>
            <w:r>
              <w:t>Preferowany autobus niskopodłogowy, wysokość od podłoża do wejścia do autobusu max. 340</w:t>
            </w:r>
            <w:r>
              <w:rPr>
                <w:spacing w:val="-3"/>
              </w:rPr>
              <w:t xml:space="preserve"> </w:t>
            </w:r>
            <w:r>
              <w:t>mm,</w:t>
            </w:r>
            <w:r>
              <w:rPr>
                <w:spacing w:val="-3"/>
              </w:rPr>
              <w:t xml:space="preserve"> </w:t>
            </w:r>
            <w:r>
              <w:t>bez</w:t>
            </w:r>
            <w:r>
              <w:rPr>
                <w:spacing w:val="-6"/>
              </w:rPr>
              <w:t xml:space="preserve"> </w:t>
            </w:r>
            <w:r>
              <w:t>stopni</w:t>
            </w:r>
            <w:r>
              <w:rPr>
                <w:spacing w:val="-2"/>
              </w:rPr>
              <w:t xml:space="preserve"> </w:t>
            </w:r>
            <w:r>
              <w:t>wejściowych</w:t>
            </w:r>
            <w:r>
              <w:rPr>
                <w:spacing w:val="-3"/>
              </w:rPr>
              <w:t xml:space="preserve"> </w:t>
            </w:r>
            <w:r>
              <w:t>we</w:t>
            </w:r>
            <w:r>
              <w:rPr>
                <w:spacing w:val="-4"/>
              </w:rPr>
              <w:t xml:space="preserve"> </w:t>
            </w:r>
            <w:r>
              <w:t>wszystkich</w:t>
            </w:r>
            <w:r>
              <w:rPr>
                <w:spacing w:val="-3"/>
              </w:rPr>
              <w:t xml:space="preserve"> </w:t>
            </w:r>
            <w:r>
              <w:t>drzwiach,</w:t>
            </w:r>
            <w:r>
              <w:rPr>
                <w:spacing w:val="-3"/>
              </w:rPr>
              <w:t xml:space="preserve"> </w:t>
            </w:r>
            <w:r>
              <w:t>oraz</w:t>
            </w:r>
            <w:r>
              <w:rPr>
                <w:spacing w:val="-3"/>
              </w:rPr>
              <w:t xml:space="preserve"> </w:t>
            </w:r>
            <w:r>
              <w:t>bez</w:t>
            </w:r>
            <w:r>
              <w:rPr>
                <w:spacing w:val="-3"/>
              </w:rPr>
              <w:t xml:space="preserve"> </w:t>
            </w:r>
            <w:r>
              <w:t>stopni</w:t>
            </w:r>
            <w:r>
              <w:rPr>
                <w:spacing w:val="-2"/>
              </w:rPr>
              <w:t xml:space="preserve"> </w:t>
            </w:r>
            <w:r>
              <w:t>poprzecznych</w:t>
            </w:r>
            <w:r>
              <w:rPr>
                <w:spacing w:val="-3"/>
              </w:rPr>
              <w:t xml:space="preserve"> </w:t>
            </w:r>
            <w:r>
              <w:t xml:space="preserve">na całej długości autobusu, (dopuszcza się autobus </w:t>
            </w:r>
            <w:proofErr w:type="spellStart"/>
            <w:r>
              <w:t>niskowejściowy</w:t>
            </w:r>
            <w:proofErr w:type="spellEnd"/>
            <w:r>
              <w:t xml:space="preserve"> przy zachowaniu podłogi bez stopni poprzecznych między pierwszymi a drugimi drzwiami).</w:t>
            </w:r>
          </w:p>
          <w:p w14:paraId="6FBCAC22" w14:textId="77777777" w:rsidR="0060732E" w:rsidRDefault="00A1763A" w:rsidP="005010F5">
            <w:pPr>
              <w:pStyle w:val="TableParagraph"/>
              <w:numPr>
                <w:ilvl w:val="0"/>
                <w:numId w:val="13"/>
              </w:numPr>
              <w:tabs>
                <w:tab w:val="left" w:pos="569"/>
              </w:tabs>
            </w:pPr>
            <w:r>
              <w:t>„Przyklęk”</w:t>
            </w:r>
            <w:r>
              <w:rPr>
                <w:spacing w:val="-8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umożliwiający</w:t>
            </w:r>
            <w:r>
              <w:rPr>
                <w:spacing w:val="-6"/>
              </w:rPr>
              <w:t xml:space="preserve"> </w:t>
            </w:r>
            <w:r>
              <w:t>obniżenie</w:t>
            </w:r>
            <w:r>
              <w:rPr>
                <w:spacing w:val="-6"/>
              </w:rPr>
              <w:t xml:space="preserve"> </w:t>
            </w:r>
            <w:r>
              <w:t>poziomu</w:t>
            </w:r>
            <w:r>
              <w:rPr>
                <w:spacing w:val="-5"/>
              </w:rPr>
              <w:t xml:space="preserve"> </w:t>
            </w:r>
            <w:r>
              <w:t>podłogi</w:t>
            </w:r>
            <w:r>
              <w:rPr>
                <w:spacing w:val="-5"/>
              </w:rPr>
              <w:t xml:space="preserve"> </w:t>
            </w:r>
            <w:r>
              <w:t>we</w:t>
            </w:r>
            <w:r>
              <w:rPr>
                <w:spacing w:val="-6"/>
              </w:rPr>
              <w:t xml:space="preserve"> </w:t>
            </w:r>
            <w:r>
              <w:t>wszystkich</w:t>
            </w:r>
            <w:r>
              <w:rPr>
                <w:spacing w:val="-5"/>
              </w:rPr>
              <w:t xml:space="preserve"> </w:t>
            </w:r>
            <w:r>
              <w:t>drzwiach</w:t>
            </w:r>
            <w:r>
              <w:rPr>
                <w:spacing w:val="-6"/>
              </w:rPr>
              <w:t xml:space="preserve"> </w:t>
            </w:r>
            <w:r>
              <w:t>co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najmniej</w:t>
            </w:r>
          </w:p>
          <w:p w14:paraId="34247B14" w14:textId="77777777" w:rsidR="0060732E" w:rsidRDefault="00A1763A">
            <w:pPr>
              <w:pStyle w:val="TableParagraph"/>
              <w:spacing w:before="21"/>
              <w:ind w:left="568"/>
            </w:pPr>
            <w:r>
              <w:t xml:space="preserve">o 60 </w:t>
            </w:r>
            <w:r>
              <w:rPr>
                <w:spacing w:val="-5"/>
              </w:rPr>
              <w:t>mm.</w:t>
            </w:r>
          </w:p>
          <w:p w14:paraId="7692894D" w14:textId="77777777" w:rsidR="0060732E" w:rsidRDefault="00A1763A" w:rsidP="005010F5">
            <w:pPr>
              <w:pStyle w:val="TableParagraph"/>
              <w:numPr>
                <w:ilvl w:val="0"/>
                <w:numId w:val="13"/>
              </w:numPr>
              <w:tabs>
                <w:tab w:val="left" w:pos="569"/>
              </w:tabs>
              <w:spacing w:before="20" w:line="259" w:lineRule="auto"/>
              <w:ind w:right="466"/>
            </w:pPr>
            <w:r>
              <w:t>Stanowisko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przewozu</w:t>
            </w:r>
            <w:r>
              <w:rPr>
                <w:spacing w:val="-6"/>
              </w:rPr>
              <w:t xml:space="preserve"> </w:t>
            </w:r>
            <w:r>
              <w:t>wózka</w:t>
            </w:r>
            <w:r w:rsidR="00947F54">
              <w:rPr>
                <w:spacing w:val="-4"/>
              </w:rPr>
              <w:t xml:space="preserve"> </w:t>
            </w:r>
            <w:r>
              <w:t>zlokalizowane</w:t>
            </w:r>
            <w:r>
              <w:rPr>
                <w:spacing w:val="-4"/>
              </w:rPr>
              <w:t xml:space="preserve"> </w:t>
            </w:r>
            <w:r>
              <w:t>naprzeciw</w:t>
            </w:r>
            <w:r>
              <w:rPr>
                <w:spacing w:val="-5"/>
              </w:rPr>
              <w:t xml:space="preserve"> </w:t>
            </w:r>
            <w:r>
              <w:t xml:space="preserve">II </w:t>
            </w:r>
            <w:r>
              <w:rPr>
                <w:spacing w:val="-2"/>
              </w:rPr>
              <w:t>drzwi.</w:t>
            </w:r>
          </w:p>
          <w:p w14:paraId="6EAA4369" w14:textId="77777777" w:rsidR="0060732E" w:rsidRDefault="00A1763A" w:rsidP="005010F5">
            <w:pPr>
              <w:pStyle w:val="TableParagraph"/>
              <w:numPr>
                <w:ilvl w:val="0"/>
                <w:numId w:val="13"/>
              </w:numPr>
              <w:tabs>
                <w:tab w:val="left" w:pos="569"/>
              </w:tabs>
              <w:spacing w:line="258" w:lineRule="exact"/>
            </w:pPr>
            <w:r>
              <w:t>Wykładzina</w:t>
            </w:r>
            <w:r>
              <w:rPr>
                <w:spacing w:val="-8"/>
              </w:rPr>
              <w:t xml:space="preserve"> </w:t>
            </w:r>
            <w:r>
              <w:t>podłogowa</w:t>
            </w:r>
            <w:r>
              <w:rPr>
                <w:spacing w:val="-8"/>
              </w:rPr>
              <w:t xml:space="preserve"> </w:t>
            </w:r>
            <w:r>
              <w:t>antypoślizgowa,</w:t>
            </w:r>
            <w:r>
              <w:rPr>
                <w:spacing w:val="-8"/>
              </w:rPr>
              <w:t xml:space="preserve"> </w:t>
            </w:r>
            <w:r>
              <w:t>z</w:t>
            </w:r>
            <w:r>
              <w:rPr>
                <w:spacing w:val="-7"/>
              </w:rPr>
              <w:t xml:space="preserve"> </w:t>
            </w:r>
            <w:r>
              <w:t>oznakowaniem</w:t>
            </w:r>
            <w:r>
              <w:rPr>
                <w:spacing w:val="-7"/>
              </w:rPr>
              <w:t xml:space="preserve"> </w:t>
            </w:r>
            <w:r>
              <w:t>stref</w:t>
            </w:r>
            <w:r>
              <w:rPr>
                <w:spacing w:val="-8"/>
              </w:rPr>
              <w:t xml:space="preserve"> </w:t>
            </w:r>
            <w:r>
              <w:t>ograniczonego</w:t>
            </w:r>
            <w:r>
              <w:rPr>
                <w:spacing w:val="-8"/>
              </w:rPr>
              <w:t xml:space="preserve"> </w:t>
            </w:r>
            <w:r>
              <w:t>dostępu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przy</w:t>
            </w:r>
          </w:p>
          <w:p w14:paraId="14E8F77A" w14:textId="77777777" w:rsidR="0060732E" w:rsidRDefault="00A1763A">
            <w:pPr>
              <w:pStyle w:val="TableParagraph"/>
              <w:spacing w:before="21"/>
              <w:ind w:left="568"/>
            </w:pPr>
            <w:r>
              <w:rPr>
                <w:spacing w:val="-2"/>
              </w:rPr>
              <w:t>drzwiach.</w:t>
            </w:r>
          </w:p>
          <w:p w14:paraId="486ABF30" w14:textId="77777777" w:rsidR="0060732E" w:rsidRDefault="00A1763A" w:rsidP="005010F5">
            <w:pPr>
              <w:pStyle w:val="TableParagraph"/>
              <w:numPr>
                <w:ilvl w:val="0"/>
                <w:numId w:val="13"/>
              </w:numPr>
              <w:tabs>
                <w:tab w:val="left" w:pos="569"/>
              </w:tabs>
              <w:spacing w:before="20" w:line="259" w:lineRule="auto"/>
              <w:ind w:right="506"/>
            </w:pPr>
            <w:r>
              <w:t>Przy</w:t>
            </w:r>
            <w:r>
              <w:rPr>
                <w:spacing w:val="-5"/>
              </w:rPr>
              <w:t xml:space="preserve"> </w:t>
            </w:r>
            <w:r>
              <w:t>drugich</w:t>
            </w:r>
            <w:r>
              <w:rPr>
                <w:spacing w:val="-4"/>
              </w:rPr>
              <w:t xml:space="preserve"> </w:t>
            </w:r>
            <w:r>
              <w:t>drzwiach</w:t>
            </w:r>
            <w:r>
              <w:rPr>
                <w:spacing w:val="-4"/>
              </w:rPr>
              <w:t xml:space="preserve"> </w:t>
            </w:r>
            <w:r>
              <w:t>rozkładana</w:t>
            </w:r>
            <w:r>
              <w:rPr>
                <w:spacing w:val="-5"/>
              </w:rPr>
              <w:t xml:space="preserve"> </w:t>
            </w:r>
            <w:r>
              <w:t>ręcznie</w:t>
            </w:r>
            <w:r>
              <w:rPr>
                <w:spacing w:val="-4"/>
              </w:rPr>
              <w:t xml:space="preserve"> </w:t>
            </w:r>
            <w:r>
              <w:t>platforma</w:t>
            </w:r>
            <w:r>
              <w:rPr>
                <w:spacing w:val="-4"/>
              </w:rPr>
              <w:t xml:space="preserve"> </w:t>
            </w:r>
            <w:r>
              <w:t>(rampa)</w:t>
            </w:r>
            <w:r>
              <w:rPr>
                <w:spacing w:val="-6"/>
              </w:rPr>
              <w:t xml:space="preserve"> </w:t>
            </w:r>
            <w:r>
              <w:t>najazdowa,</w:t>
            </w:r>
            <w:r>
              <w:rPr>
                <w:spacing w:val="-7"/>
              </w:rPr>
              <w:t xml:space="preserve"> </w:t>
            </w:r>
            <w:r>
              <w:t>umożliwiająca wjazd do autobusu wózkom.</w:t>
            </w:r>
          </w:p>
          <w:p w14:paraId="179502CE" w14:textId="3EF27FF4" w:rsidR="0060732E" w:rsidRPr="003D5D90" w:rsidRDefault="00A1763A" w:rsidP="005010F5">
            <w:pPr>
              <w:pStyle w:val="TableParagraph"/>
              <w:numPr>
                <w:ilvl w:val="0"/>
                <w:numId w:val="13"/>
              </w:numPr>
              <w:tabs>
                <w:tab w:val="left" w:pos="569"/>
              </w:tabs>
              <w:spacing w:before="21"/>
            </w:pPr>
            <w:r>
              <w:t>Minimum</w:t>
            </w:r>
            <w:r w:rsidRPr="00E25265">
              <w:rPr>
                <w:spacing w:val="-6"/>
              </w:rPr>
              <w:t xml:space="preserve"> </w:t>
            </w:r>
            <w:r>
              <w:t>cztery</w:t>
            </w:r>
            <w:r w:rsidRPr="00E25265">
              <w:rPr>
                <w:spacing w:val="-5"/>
              </w:rPr>
              <w:t xml:space="preserve"> </w:t>
            </w:r>
            <w:r>
              <w:t>niezależne</w:t>
            </w:r>
            <w:r w:rsidRPr="00E25265">
              <w:rPr>
                <w:spacing w:val="-4"/>
              </w:rPr>
              <w:t xml:space="preserve"> </w:t>
            </w:r>
            <w:r>
              <w:t>gniazda</w:t>
            </w:r>
            <w:r w:rsidRPr="00E25265">
              <w:rPr>
                <w:spacing w:val="-4"/>
              </w:rPr>
              <w:t xml:space="preserve"> </w:t>
            </w:r>
            <w:r>
              <w:t>do</w:t>
            </w:r>
            <w:r w:rsidRPr="00E25265">
              <w:rPr>
                <w:spacing w:val="-4"/>
              </w:rPr>
              <w:t xml:space="preserve"> </w:t>
            </w:r>
            <w:r>
              <w:t>ładowarki</w:t>
            </w:r>
            <w:r w:rsidRPr="00E25265">
              <w:rPr>
                <w:spacing w:val="-7"/>
              </w:rPr>
              <w:t xml:space="preserve"> </w:t>
            </w:r>
            <w:r>
              <w:t>USB</w:t>
            </w:r>
            <w:r w:rsidRPr="00E25265">
              <w:rPr>
                <w:spacing w:val="-5"/>
              </w:rPr>
              <w:t xml:space="preserve"> </w:t>
            </w:r>
            <w:r>
              <w:t>w</w:t>
            </w:r>
            <w:r w:rsidRPr="00E25265">
              <w:rPr>
                <w:spacing w:val="-6"/>
              </w:rPr>
              <w:t xml:space="preserve"> </w:t>
            </w:r>
            <w:r>
              <w:t>miejscu</w:t>
            </w:r>
            <w:r w:rsidRPr="00E25265">
              <w:rPr>
                <w:spacing w:val="-5"/>
              </w:rPr>
              <w:t xml:space="preserve"> </w:t>
            </w:r>
            <w:r>
              <w:t>uzgodnionych</w:t>
            </w:r>
            <w:r w:rsidRPr="00E25265">
              <w:rPr>
                <w:spacing w:val="-4"/>
              </w:rPr>
              <w:t xml:space="preserve"> </w:t>
            </w:r>
            <w:r>
              <w:t>z</w:t>
            </w:r>
            <w:r w:rsidRPr="00E25265">
              <w:rPr>
                <w:spacing w:val="-4"/>
              </w:rPr>
              <w:t xml:space="preserve"> </w:t>
            </w:r>
            <w:r w:rsidRPr="00E25265">
              <w:rPr>
                <w:spacing w:val="-2"/>
              </w:rPr>
              <w:t>Zamawiającym.</w:t>
            </w:r>
          </w:p>
          <w:p w14:paraId="1694522E" w14:textId="7C54BB1E" w:rsidR="001058AC" w:rsidRDefault="001058AC" w:rsidP="005010F5">
            <w:pPr>
              <w:pStyle w:val="TableParagraph"/>
              <w:numPr>
                <w:ilvl w:val="0"/>
                <w:numId w:val="13"/>
              </w:numPr>
              <w:tabs>
                <w:tab w:val="left" w:pos="569"/>
              </w:tabs>
              <w:spacing w:before="21"/>
            </w:pPr>
            <w:r w:rsidRPr="001058AC">
              <w:t>Oświetlenie z funkcją automatycznego ściemniania.</w:t>
            </w:r>
          </w:p>
          <w:p w14:paraId="083E25BC" w14:textId="24515005" w:rsidR="001058AC" w:rsidRDefault="001058AC" w:rsidP="005010F5">
            <w:pPr>
              <w:pStyle w:val="TableParagraph"/>
              <w:numPr>
                <w:ilvl w:val="0"/>
                <w:numId w:val="13"/>
              </w:numPr>
              <w:tabs>
                <w:tab w:val="left" w:pos="569"/>
              </w:tabs>
              <w:spacing w:before="21"/>
            </w:pPr>
            <w:r w:rsidRPr="001058AC">
              <w:t>10 sztuk uchwytów elastycznych wiszących na poręczach poziomych.</w:t>
            </w:r>
          </w:p>
          <w:p w14:paraId="2C4A9208" w14:textId="77CC3E8E" w:rsidR="001058AC" w:rsidRDefault="001058AC" w:rsidP="005010F5">
            <w:pPr>
              <w:pStyle w:val="TableParagraph"/>
              <w:numPr>
                <w:ilvl w:val="0"/>
                <w:numId w:val="13"/>
              </w:numPr>
              <w:tabs>
                <w:tab w:val="left" w:pos="569"/>
              </w:tabs>
              <w:spacing w:before="21"/>
            </w:pPr>
            <w:r w:rsidRPr="001058AC">
              <w:t>min 6 przycisków STOP</w:t>
            </w:r>
          </w:p>
          <w:p w14:paraId="2696A3CA" w14:textId="19F2E49D" w:rsidR="001058AC" w:rsidRDefault="001058AC" w:rsidP="005010F5">
            <w:pPr>
              <w:pStyle w:val="TableParagraph"/>
              <w:numPr>
                <w:ilvl w:val="0"/>
                <w:numId w:val="13"/>
              </w:numPr>
              <w:tabs>
                <w:tab w:val="left" w:pos="569"/>
              </w:tabs>
              <w:spacing w:before="21"/>
            </w:pPr>
            <w:r w:rsidRPr="001058AC">
              <w:t>Min. 5 przyciski służące do otwierania drzwi od wewnątrz umieszczone w okolicach drzwi.</w:t>
            </w:r>
          </w:p>
          <w:p w14:paraId="7170737D" w14:textId="020B841D" w:rsidR="001058AC" w:rsidRDefault="001058AC" w:rsidP="005010F5">
            <w:pPr>
              <w:pStyle w:val="TableParagraph"/>
              <w:numPr>
                <w:ilvl w:val="0"/>
                <w:numId w:val="13"/>
              </w:numPr>
              <w:tabs>
                <w:tab w:val="left" w:pos="569"/>
              </w:tabs>
              <w:spacing w:before="21"/>
            </w:pPr>
            <w:r w:rsidRPr="001058AC">
              <w:t>Przestrzeń pasażerska oznakowana zgodnie z wymogami ECE R-107.</w:t>
            </w:r>
          </w:p>
          <w:p w14:paraId="4A99444B" w14:textId="77777777" w:rsidR="0060732E" w:rsidRDefault="0060732E" w:rsidP="001D6394">
            <w:pPr>
              <w:pStyle w:val="TableParagraph"/>
              <w:tabs>
                <w:tab w:val="left" w:pos="569"/>
              </w:tabs>
              <w:spacing w:before="20"/>
              <w:ind w:left="284"/>
            </w:pPr>
          </w:p>
        </w:tc>
        <w:tc>
          <w:tcPr>
            <w:tcW w:w="4217" w:type="dxa"/>
          </w:tcPr>
          <w:p w14:paraId="11B7FF05" w14:textId="77777777" w:rsidR="0060732E" w:rsidRDefault="00E244B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lastRenderedPageBreak/>
              <w:t>Wysoko</w:t>
            </w:r>
            <w:r>
              <w:rPr>
                <w:rFonts w:ascii="Times New Roman"/>
              </w:rPr>
              <w:t>ść</w:t>
            </w:r>
            <w:r>
              <w:rPr>
                <w:rFonts w:ascii="Times New Roman"/>
              </w:rPr>
              <w:t xml:space="preserve"> od pod</w:t>
            </w:r>
            <w:r>
              <w:rPr>
                <w:rFonts w:ascii="Times New Roman"/>
              </w:rPr>
              <w:t>ł</w:t>
            </w:r>
            <w:r>
              <w:rPr>
                <w:rFonts w:ascii="Times New Roman"/>
              </w:rPr>
              <w:t>o</w:t>
            </w:r>
            <w:r>
              <w:rPr>
                <w:rFonts w:ascii="Times New Roman"/>
              </w:rPr>
              <w:t>ż</w:t>
            </w:r>
            <w:r>
              <w:rPr>
                <w:rFonts w:ascii="Times New Roman"/>
              </w:rPr>
              <w:t>a do wej</w:t>
            </w:r>
            <w:r>
              <w:rPr>
                <w:rFonts w:ascii="Times New Roman"/>
              </w:rPr>
              <w:t>ś</w:t>
            </w:r>
            <w:r>
              <w:rPr>
                <w:rFonts w:ascii="Times New Roman"/>
              </w:rPr>
              <w:t xml:space="preserve">cia autobusu </w:t>
            </w:r>
            <w:r>
              <w:rPr>
                <w:rFonts w:ascii="Times New Roman"/>
              </w:rPr>
              <w:t>…………………………</w:t>
            </w:r>
            <w:r>
              <w:rPr>
                <w:rFonts w:ascii="Times New Roman"/>
              </w:rPr>
              <w:t>mm.</w:t>
            </w:r>
          </w:p>
          <w:p w14:paraId="003F25CB" w14:textId="77777777" w:rsidR="00E244B4" w:rsidRDefault="00E244B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Przykl</w:t>
            </w:r>
            <w:r>
              <w:rPr>
                <w:rFonts w:ascii="Times New Roman"/>
              </w:rPr>
              <w:t>ę</w:t>
            </w:r>
            <w:r>
              <w:rPr>
                <w:rFonts w:ascii="Times New Roman"/>
              </w:rPr>
              <w:t>k umo</w:t>
            </w:r>
            <w:r>
              <w:rPr>
                <w:rFonts w:ascii="Times New Roman"/>
              </w:rPr>
              <w:t>ż</w:t>
            </w:r>
            <w:r>
              <w:rPr>
                <w:rFonts w:ascii="Times New Roman"/>
              </w:rPr>
              <w:t>liwiaj</w:t>
            </w:r>
            <w:r>
              <w:rPr>
                <w:rFonts w:ascii="Times New Roman"/>
              </w:rPr>
              <w:t>ą</w:t>
            </w:r>
            <w:r>
              <w:rPr>
                <w:rFonts w:ascii="Times New Roman"/>
              </w:rPr>
              <w:t>cy obni</w:t>
            </w:r>
            <w:r>
              <w:rPr>
                <w:rFonts w:ascii="Times New Roman"/>
              </w:rPr>
              <w:t>ż</w:t>
            </w:r>
            <w:r>
              <w:rPr>
                <w:rFonts w:ascii="Times New Roman"/>
              </w:rPr>
              <w:t>enie pod</w:t>
            </w:r>
            <w:r>
              <w:rPr>
                <w:rFonts w:ascii="Times New Roman"/>
              </w:rPr>
              <w:t>ł</w:t>
            </w:r>
            <w:r>
              <w:rPr>
                <w:rFonts w:ascii="Times New Roman"/>
              </w:rPr>
              <w:t xml:space="preserve">ogi we wszystkich drzwiach </w:t>
            </w:r>
            <w:r>
              <w:rPr>
                <w:rFonts w:ascii="Times New Roman"/>
              </w:rPr>
              <w:t>……</w:t>
            </w:r>
            <w:r>
              <w:rPr>
                <w:rFonts w:ascii="Times New Roman"/>
              </w:rPr>
              <w:t>.mm</w:t>
            </w:r>
          </w:p>
          <w:p w14:paraId="74DDD892" w14:textId="1199824A" w:rsidR="00E244B4" w:rsidRDefault="00E244B4">
            <w:pPr>
              <w:pStyle w:val="TableParagraph"/>
              <w:rPr>
                <w:rFonts w:ascii="Times New Roman"/>
              </w:rPr>
            </w:pPr>
            <w:r w:rsidRPr="00E244B4">
              <w:rPr>
                <w:rFonts w:ascii="Times New Roman"/>
                <w:i/>
              </w:rPr>
              <w:t>Spe</w:t>
            </w:r>
            <w:r w:rsidRPr="00E244B4">
              <w:rPr>
                <w:rFonts w:ascii="Times New Roman"/>
                <w:i/>
              </w:rPr>
              <w:t>ł</w:t>
            </w:r>
            <w:r w:rsidRPr="00E244B4">
              <w:rPr>
                <w:rFonts w:ascii="Times New Roman"/>
                <w:i/>
              </w:rPr>
              <w:t>nia/ nie spe</w:t>
            </w:r>
            <w:r w:rsidRPr="00E244B4">
              <w:rPr>
                <w:rFonts w:ascii="Times New Roman"/>
                <w:i/>
              </w:rPr>
              <w:t>ł</w:t>
            </w:r>
            <w:r w:rsidRPr="00E244B4">
              <w:rPr>
                <w:rFonts w:ascii="Times New Roman"/>
                <w:i/>
              </w:rPr>
              <w:t>nia</w:t>
            </w:r>
          </w:p>
        </w:tc>
      </w:tr>
      <w:tr w:rsidR="0060732E" w14:paraId="25695C18" w14:textId="77777777" w:rsidTr="00D2056C">
        <w:trPr>
          <w:trHeight w:val="2186"/>
        </w:trPr>
        <w:tc>
          <w:tcPr>
            <w:tcW w:w="562" w:type="dxa"/>
          </w:tcPr>
          <w:p w14:paraId="53D4B39E" w14:textId="77777777" w:rsidR="0060732E" w:rsidRDefault="0060732E">
            <w:pPr>
              <w:pStyle w:val="TableParagraph"/>
              <w:rPr>
                <w:b/>
                <w:sz w:val="26"/>
              </w:rPr>
            </w:pPr>
          </w:p>
          <w:p w14:paraId="21FB8759" w14:textId="77777777" w:rsidR="0060732E" w:rsidRDefault="0060732E">
            <w:pPr>
              <w:pStyle w:val="TableParagraph"/>
              <w:rPr>
                <w:b/>
                <w:sz w:val="26"/>
              </w:rPr>
            </w:pPr>
          </w:p>
          <w:p w14:paraId="498417BB" w14:textId="77777777" w:rsidR="0060732E" w:rsidRDefault="0060732E">
            <w:pPr>
              <w:pStyle w:val="TableParagraph"/>
              <w:spacing w:before="3"/>
              <w:rPr>
                <w:b/>
                <w:sz w:val="30"/>
              </w:rPr>
            </w:pPr>
          </w:p>
          <w:p w14:paraId="6B8F35D3" w14:textId="77777777" w:rsidR="0060732E" w:rsidRDefault="00A1763A">
            <w:pPr>
              <w:pStyle w:val="TableParagraph"/>
              <w:ind w:left="117" w:right="106"/>
              <w:jc w:val="center"/>
            </w:pPr>
            <w:r>
              <w:rPr>
                <w:spacing w:val="-5"/>
              </w:rPr>
              <w:t>14.</w:t>
            </w:r>
          </w:p>
        </w:tc>
        <w:tc>
          <w:tcPr>
            <w:tcW w:w="9358" w:type="dxa"/>
          </w:tcPr>
          <w:p w14:paraId="71764447" w14:textId="13AE3A43" w:rsidR="001058AC" w:rsidRDefault="00A1763A" w:rsidP="001058AC">
            <w:pPr>
              <w:pStyle w:val="TableParagraph"/>
              <w:spacing w:line="257" w:lineRule="exact"/>
              <w:ind w:left="107"/>
            </w:pPr>
            <w:r>
              <w:t>Wykończenie</w:t>
            </w:r>
            <w:r>
              <w:rPr>
                <w:spacing w:val="-5"/>
              </w:rPr>
              <w:t xml:space="preserve"> </w:t>
            </w:r>
            <w:r>
              <w:t>wnętrza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siedzenia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pasażerskie:</w:t>
            </w:r>
          </w:p>
          <w:p w14:paraId="20026559" w14:textId="58646D82" w:rsidR="001058AC" w:rsidRPr="001058AC" w:rsidRDefault="00A1763A" w:rsidP="001058AC">
            <w:pPr>
              <w:pStyle w:val="TableParagraph"/>
              <w:spacing w:before="20" w:line="259" w:lineRule="auto"/>
              <w:ind w:left="107"/>
            </w:pPr>
            <w:r>
              <w:t xml:space="preserve">Siedzenia pasażerskie </w:t>
            </w:r>
            <w:r w:rsidR="001058AC" w:rsidRPr="001058AC">
              <w:t xml:space="preserve">miejskiego tapicerowane z tapicerką dostosowaną do pracy w warunkach komunikacji  </w:t>
            </w:r>
            <w:r w:rsidR="001D6394">
              <w:t>miejskiej</w:t>
            </w:r>
            <w:r w:rsidR="001058AC" w:rsidRPr="001058AC">
              <w:t>, lub całe z tworzywa przeznaczone dla komunikacji miejskiej. Wzór foteli, tapicerki do uzgodnienia z Wykonawcą po podpisaniu umowy</w:t>
            </w:r>
          </w:p>
          <w:p w14:paraId="5140938D" w14:textId="70ACB578" w:rsidR="0060732E" w:rsidRDefault="001058AC">
            <w:pPr>
              <w:pStyle w:val="TableParagraph"/>
              <w:spacing w:before="20" w:line="259" w:lineRule="auto"/>
              <w:ind w:left="107"/>
            </w:pPr>
            <w:r>
              <w:t>O</w:t>
            </w:r>
            <w:r w:rsidR="00A1763A">
              <w:t>dporne</w:t>
            </w:r>
            <w:r w:rsidR="00A1763A">
              <w:rPr>
                <w:spacing w:val="-2"/>
              </w:rPr>
              <w:t xml:space="preserve"> </w:t>
            </w:r>
            <w:r w:rsidR="00A1763A">
              <w:t>na</w:t>
            </w:r>
            <w:r w:rsidR="00A1763A">
              <w:rPr>
                <w:spacing w:val="-5"/>
              </w:rPr>
              <w:t xml:space="preserve"> </w:t>
            </w:r>
            <w:r w:rsidR="00A1763A">
              <w:t>ścieranie</w:t>
            </w:r>
            <w:r w:rsidR="00A1763A">
              <w:rPr>
                <w:spacing w:val="-2"/>
              </w:rPr>
              <w:t xml:space="preserve"> </w:t>
            </w:r>
            <w:r w:rsidR="00A1763A">
              <w:t>i</w:t>
            </w:r>
            <w:r w:rsidR="00A1763A">
              <w:rPr>
                <w:spacing w:val="-2"/>
              </w:rPr>
              <w:t xml:space="preserve"> </w:t>
            </w:r>
            <w:r w:rsidR="00A1763A">
              <w:t>zabrudzenie,</w:t>
            </w:r>
            <w:r w:rsidR="00E25265">
              <w:t xml:space="preserve"> </w:t>
            </w:r>
            <w:r w:rsidR="00A1763A">
              <w:t>niepalne</w:t>
            </w:r>
            <w:r w:rsidR="00A1763A">
              <w:rPr>
                <w:spacing w:val="-6"/>
              </w:rPr>
              <w:t xml:space="preserve"> </w:t>
            </w:r>
            <w:r w:rsidR="00A1763A">
              <w:t>z</w:t>
            </w:r>
            <w:r w:rsidR="00A1763A">
              <w:rPr>
                <w:spacing w:val="-2"/>
              </w:rPr>
              <w:t xml:space="preserve"> </w:t>
            </w:r>
            <w:r w:rsidR="00A1763A">
              <w:t xml:space="preserve">możliwością demontażu, montażu, </w:t>
            </w:r>
          </w:p>
          <w:p w14:paraId="35696429" w14:textId="77777777" w:rsidR="0060732E" w:rsidRDefault="00A1763A">
            <w:pPr>
              <w:pStyle w:val="TableParagraph"/>
              <w:spacing w:line="259" w:lineRule="auto"/>
              <w:ind w:left="107" w:right="191"/>
            </w:pPr>
            <w:r>
              <w:t>Fotele</w:t>
            </w:r>
            <w:r>
              <w:rPr>
                <w:spacing w:val="-3"/>
              </w:rPr>
              <w:t xml:space="preserve"> </w:t>
            </w:r>
            <w:r>
              <w:t>zgodne</w:t>
            </w:r>
            <w:r>
              <w:rPr>
                <w:spacing w:val="-4"/>
              </w:rPr>
              <w:t xml:space="preserve"> </w:t>
            </w:r>
            <w:r>
              <w:t>z</w:t>
            </w:r>
            <w:r>
              <w:rPr>
                <w:spacing w:val="-3"/>
              </w:rPr>
              <w:t xml:space="preserve"> </w:t>
            </w:r>
            <w:r>
              <w:t>wymaganiami</w:t>
            </w:r>
            <w:r>
              <w:rPr>
                <w:spacing w:val="-2"/>
              </w:rPr>
              <w:t xml:space="preserve"> </w:t>
            </w:r>
            <w:r>
              <w:t>Rozporządzenia</w:t>
            </w:r>
            <w:r>
              <w:rPr>
                <w:spacing w:val="-3"/>
              </w:rPr>
              <w:t xml:space="preserve"> </w:t>
            </w:r>
            <w:r>
              <w:t>Ministra</w:t>
            </w:r>
            <w:r>
              <w:rPr>
                <w:spacing w:val="-4"/>
              </w:rPr>
              <w:t xml:space="preserve"> </w:t>
            </w:r>
            <w:r>
              <w:t>Infrastruktury</w:t>
            </w:r>
            <w:r>
              <w:rPr>
                <w:spacing w:val="-5"/>
              </w:rPr>
              <w:t xml:space="preserve"> </w:t>
            </w:r>
            <w:r>
              <w:t>z</w:t>
            </w:r>
            <w:r>
              <w:rPr>
                <w:spacing w:val="-3"/>
              </w:rPr>
              <w:t xml:space="preserve"> </w:t>
            </w:r>
            <w:r>
              <w:t>dnia</w:t>
            </w:r>
            <w:r>
              <w:rPr>
                <w:spacing w:val="-6"/>
              </w:rPr>
              <w:t xml:space="preserve"> </w:t>
            </w:r>
            <w:r>
              <w:t>31</w:t>
            </w:r>
            <w:r>
              <w:rPr>
                <w:spacing w:val="-3"/>
              </w:rPr>
              <w:t xml:space="preserve"> </w:t>
            </w:r>
            <w:r>
              <w:t>grudnia</w:t>
            </w:r>
            <w:r>
              <w:rPr>
                <w:spacing w:val="-3"/>
              </w:rPr>
              <w:t xml:space="preserve"> </w:t>
            </w:r>
            <w:r>
              <w:t>2002</w:t>
            </w:r>
            <w:r>
              <w:rPr>
                <w:spacing w:val="-3"/>
              </w:rPr>
              <w:t xml:space="preserve"> </w:t>
            </w:r>
            <w:r>
              <w:t>r. w sprawie warunków technicznych pojazdów oraz zakresu ich niezbędnego wyposażenia.</w:t>
            </w:r>
          </w:p>
          <w:p w14:paraId="1C9BF061" w14:textId="79A3F011" w:rsidR="0060732E" w:rsidRDefault="00A1763A">
            <w:pPr>
              <w:pStyle w:val="TableParagraph"/>
              <w:spacing w:line="239" w:lineRule="exact"/>
              <w:ind w:left="107"/>
            </w:pPr>
            <w:r>
              <w:t>Co</w:t>
            </w:r>
            <w:r>
              <w:rPr>
                <w:spacing w:val="-6"/>
              </w:rPr>
              <w:t xml:space="preserve"> </w:t>
            </w:r>
            <w:r>
              <w:t>najmniej</w:t>
            </w:r>
            <w:r>
              <w:rPr>
                <w:spacing w:val="-3"/>
              </w:rPr>
              <w:t xml:space="preserve"> </w:t>
            </w:r>
            <w:r w:rsidR="001058AC">
              <w:t>6</w:t>
            </w:r>
            <w:r>
              <w:rPr>
                <w:spacing w:val="-8"/>
              </w:rPr>
              <w:t xml:space="preserve"> </w:t>
            </w:r>
            <w:r w:rsidR="001058AC">
              <w:t>siedzeń</w:t>
            </w:r>
            <w:r>
              <w:rPr>
                <w:spacing w:val="-3"/>
              </w:rPr>
              <w:t xml:space="preserve"> </w:t>
            </w:r>
            <w:r w:rsidR="001058AC">
              <w:t>dostępnych</w:t>
            </w:r>
            <w:r>
              <w:rPr>
                <w:spacing w:val="-4"/>
              </w:rPr>
              <w:t xml:space="preserve"> </w:t>
            </w:r>
            <w:r>
              <w:t>z</w:t>
            </w:r>
            <w:r>
              <w:rPr>
                <w:spacing w:val="-4"/>
              </w:rPr>
              <w:t xml:space="preserve"> </w:t>
            </w:r>
            <w:r>
              <w:t>poziomu</w:t>
            </w:r>
            <w:r>
              <w:rPr>
                <w:spacing w:val="-4"/>
              </w:rPr>
              <w:t xml:space="preserve"> </w:t>
            </w:r>
            <w:r>
              <w:t>z</w:t>
            </w:r>
            <w:r>
              <w:rPr>
                <w:spacing w:val="-4"/>
              </w:rPr>
              <w:t xml:space="preserve"> </w:t>
            </w:r>
            <w:r>
              <w:t>niskiej</w:t>
            </w:r>
            <w:r>
              <w:rPr>
                <w:spacing w:val="-3"/>
              </w:rPr>
              <w:t xml:space="preserve"> </w:t>
            </w:r>
            <w:r>
              <w:t>podłogi</w:t>
            </w:r>
            <w:r>
              <w:rPr>
                <w:spacing w:val="-1"/>
              </w:rPr>
              <w:t xml:space="preserve"> </w:t>
            </w:r>
            <w:r>
              <w:t>tzw.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„</w:t>
            </w:r>
            <w:proofErr w:type="spellStart"/>
            <w:r>
              <w:rPr>
                <w:spacing w:val="-2"/>
              </w:rPr>
              <w:t>priority</w:t>
            </w:r>
            <w:proofErr w:type="spellEnd"/>
            <w:r>
              <w:rPr>
                <w:spacing w:val="-2"/>
              </w:rPr>
              <w:t>”.</w:t>
            </w:r>
          </w:p>
        </w:tc>
        <w:tc>
          <w:tcPr>
            <w:tcW w:w="4217" w:type="dxa"/>
          </w:tcPr>
          <w:p w14:paraId="25616B98" w14:textId="1F3EFD56" w:rsidR="0060732E" w:rsidRDefault="00E244B4">
            <w:pPr>
              <w:pStyle w:val="TableParagraph"/>
              <w:rPr>
                <w:rFonts w:ascii="Times New Roman"/>
              </w:rPr>
            </w:pPr>
            <w:r w:rsidRPr="00E244B4">
              <w:rPr>
                <w:rFonts w:ascii="Times New Roman"/>
                <w:i/>
              </w:rPr>
              <w:t>Spe</w:t>
            </w:r>
            <w:r w:rsidRPr="00E244B4">
              <w:rPr>
                <w:rFonts w:ascii="Times New Roman"/>
                <w:i/>
              </w:rPr>
              <w:t>ł</w:t>
            </w:r>
            <w:r w:rsidRPr="00E244B4">
              <w:rPr>
                <w:rFonts w:ascii="Times New Roman"/>
                <w:i/>
              </w:rPr>
              <w:t>nia/ nie spe</w:t>
            </w:r>
            <w:r w:rsidRPr="00E244B4">
              <w:rPr>
                <w:rFonts w:ascii="Times New Roman"/>
                <w:i/>
              </w:rPr>
              <w:t>ł</w:t>
            </w:r>
            <w:r w:rsidRPr="00E244B4">
              <w:rPr>
                <w:rFonts w:ascii="Times New Roman"/>
                <w:i/>
              </w:rPr>
              <w:t>nia</w:t>
            </w:r>
          </w:p>
        </w:tc>
      </w:tr>
      <w:tr w:rsidR="0060732E" w14:paraId="2B38148C" w14:textId="77777777" w:rsidTr="00D2056C">
        <w:trPr>
          <w:trHeight w:val="1113"/>
        </w:trPr>
        <w:tc>
          <w:tcPr>
            <w:tcW w:w="562" w:type="dxa"/>
          </w:tcPr>
          <w:p w14:paraId="55FECF32" w14:textId="77777777" w:rsidR="0060732E" w:rsidRDefault="0060732E">
            <w:pPr>
              <w:pStyle w:val="TableParagraph"/>
              <w:spacing w:before="4"/>
              <w:rPr>
                <w:b/>
                <w:sz w:val="36"/>
              </w:rPr>
            </w:pPr>
          </w:p>
          <w:p w14:paraId="2B5FA022" w14:textId="77777777" w:rsidR="0060732E" w:rsidRDefault="00A1763A">
            <w:pPr>
              <w:pStyle w:val="TableParagraph"/>
              <w:ind w:left="117" w:right="106"/>
              <w:jc w:val="center"/>
            </w:pPr>
            <w:r>
              <w:rPr>
                <w:spacing w:val="-5"/>
              </w:rPr>
              <w:t>15.</w:t>
            </w:r>
          </w:p>
        </w:tc>
        <w:tc>
          <w:tcPr>
            <w:tcW w:w="9358" w:type="dxa"/>
          </w:tcPr>
          <w:p w14:paraId="0E8F1292" w14:textId="77777777" w:rsidR="0060732E" w:rsidRDefault="00A1763A">
            <w:pPr>
              <w:pStyle w:val="TableParagraph"/>
              <w:spacing w:line="257" w:lineRule="exact"/>
              <w:ind w:left="107"/>
            </w:pPr>
            <w:r>
              <w:t xml:space="preserve">Drzwi </w:t>
            </w:r>
            <w:r>
              <w:rPr>
                <w:spacing w:val="-2"/>
              </w:rPr>
              <w:t>pasażerskie:</w:t>
            </w:r>
          </w:p>
          <w:p w14:paraId="21C812D4" w14:textId="4900C10E" w:rsidR="0060732E" w:rsidRDefault="00A1763A" w:rsidP="007D6A4A">
            <w:pPr>
              <w:pStyle w:val="TableParagraph"/>
              <w:numPr>
                <w:ilvl w:val="0"/>
                <w:numId w:val="12"/>
              </w:numPr>
              <w:tabs>
                <w:tab w:val="left" w:pos="569"/>
              </w:tabs>
              <w:spacing w:before="20" w:line="259" w:lineRule="auto"/>
              <w:ind w:right="173"/>
            </w:pPr>
            <w:r>
              <w:t>Dwoje</w:t>
            </w:r>
            <w:r>
              <w:rPr>
                <w:spacing w:val="-4"/>
              </w:rPr>
              <w:t xml:space="preserve"> </w:t>
            </w:r>
            <w:r>
              <w:t>drzwi,</w:t>
            </w:r>
            <w:r>
              <w:rPr>
                <w:spacing w:val="-4"/>
              </w:rPr>
              <w:t xml:space="preserve"> </w:t>
            </w:r>
            <w:r>
              <w:t>zdalnie</w:t>
            </w:r>
            <w:r>
              <w:rPr>
                <w:spacing w:val="-4"/>
              </w:rPr>
              <w:t xml:space="preserve"> </w:t>
            </w:r>
            <w:r>
              <w:t>sterowanych</w:t>
            </w:r>
            <w:r>
              <w:rPr>
                <w:spacing w:val="-4"/>
              </w:rPr>
              <w:t xml:space="preserve"> </w:t>
            </w:r>
            <w:r>
              <w:t>przez</w:t>
            </w:r>
            <w:r>
              <w:rPr>
                <w:spacing w:val="-4"/>
              </w:rPr>
              <w:t xml:space="preserve"> </w:t>
            </w:r>
            <w:r>
              <w:t>kierowcę,</w:t>
            </w:r>
            <w:r>
              <w:rPr>
                <w:spacing w:val="-6"/>
              </w:rPr>
              <w:t xml:space="preserve"> </w:t>
            </w:r>
            <w:r>
              <w:t>sterowane</w:t>
            </w:r>
            <w:r>
              <w:rPr>
                <w:spacing w:val="-4"/>
              </w:rPr>
              <w:t xml:space="preserve"> </w:t>
            </w:r>
            <w:r>
              <w:t>elektrycznie,</w:t>
            </w:r>
            <w:r>
              <w:rPr>
                <w:spacing w:val="-4"/>
              </w:rPr>
              <w:t xml:space="preserve"> </w:t>
            </w:r>
            <w:r>
              <w:t>pierwsze</w:t>
            </w:r>
            <w:r>
              <w:rPr>
                <w:spacing w:val="-4"/>
              </w:rPr>
              <w:t xml:space="preserve"> </w:t>
            </w:r>
            <w:r>
              <w:t>otwierane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wewnątrz,</w:t>
            </w:r>
            <w:r>
              <w:rPr>
                <w:spacing w:val="-3"/>
              </w:rPr>
              <w:t xml:space="preserve"> </w:t>
            </w:r>
            <w:r>
              <w:t>drugie</w:t>
            </w:r>
            <w:r>
              <w:rPr>
                <w:spacing w:val="-6"/>
              </w:rPr>
              <w:t xml:space="preserve"> </w:t>
            </w:r>
            <w:r w:rsidR="0098778B">
              <w:t xml:space="preserve">otwierane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t>zewnątrz</w:t>
            </w:r>
            <w:r>
              <w:rPr>
                <w:spacing w:val="-3"/>
              </w:rPr>
              <w:t xml:space="preserve"> </w:t>
            </w:r>
            <w:r>
              <w:t>lub</w:t>
            </w:r>
            <w:r>
              <w:rPr>
                <w:spacing w:val="-6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wewnątrz.</w:t>
            </w:r>
          </w:p>
          <w:p w14:paraId="573A2EF2" w14:textId="77777777" w:rsidR="0060732E" w:rsidRPr="007D6A4A" w:rsidRDefault="00A1763A" w:rsidP="007D6A4A">
            <w:pPr>
              <w:pStyle w:val="TableParagraph"/>
              <w:numPr>
                <w:ilvl w:val="0"/>
                <w:numId w:val="12"/>
              </w:numPr>
              <w:tabs>
                <w:tab w:val="left" w:pos="569"/>
              </w:tabs>
              <w:spacing w:line="258" w:lineRule="exact"/>
            </w:pPr>
            <w:r>
              <w:t>Układ</w:t>
            </w:r>
            <w:r>
              <w:rPr>
                <w:spacing w:val="-5"/>
              </w:rPr>
              <w:t xml:space="preserve"> </w:t>
            </w:r>
            <w:r>
              <w:t>drzwi</w:t>
            </w:r>
            <w:r>
              <w:rPr>
                <w:spacing w:val="-4"/>
              </w:rPr>
              <w:t xml:space="preserve"> </w:t>
            </w:r>
            <w:r>
              <w:t>dla</w:t>
            </w:r>
            <w:r>
              <w:rPr>
                <w:spacing w:val="-6"/>
              </w:rPr>
              <w:t xml:space="preserve"> </w:t>
            </w:r>
            <w:r>
              <w:t>pasażerów:</w:t>
            </w:r>
            <w:r>
              <w:rPr>
                <w:spacing w:val="-6"/>
              </w:rPr>
              <w:t xml:space="preserve"> </w:t>
            </w:r>
            <w:r>
              <w:t>1-2-</w:t>
            </w:r>
            <w:r w:rsidR="001D6394">
              <w:rPr>
                <w:spacing w:val="-10"/>
              </w:rPr>
              <w:t>2, lub 2-2-2, lub 2-2-1</w:t>
            </w:r>
          </w:p>
          <w:p w14:paraId="08693EC4" w14:textId="77777777" w:rsidR="007D6A4A" w:rsidRDefault="007D6A4A" w:rsidP="007D6A4A">
            <w:pPr>
              <w:pStyle w:val="TableParagraph"/>
              <w:numPr>
                <w:ilvl w:val="0"/>
                <w:numId w:val="12"/>
              </w:numPr>
              <w:tabs>
                <w:tab w:val="left" w:pos="569"/>
              </w:tabs>
              <w:spacing w:line="257" w:lineRule="exact"/>
            </w:pPr>
            <w:r>
              <w:t>I</w:t>
            </w:r>
            <w:r>
              <w:rPr>
                <w:spacing w:val="-6"/>
              </w:rPr>
              <w:t xml:space="preserve"> </w:t>
            </w:r>
            <w:r>
              <w:t>drzwi</w:t>
            </w:r>
            <w:r>
              <w:rPr>
                <w:spacing w:val="-3"/>
              </w:rPr>
              <w:t xml:space="preserve"> </w:t>
            </w:r>
            <w:r>
              <w:t>przed</w:t>
            </w:r>
            <w:r>
              <w:rPr>
                <w:spacing w:val="-3"/>
              </w:rPr>
              <w:t xml:space="preserve"> </w:t>
            </w:r>
            <w:r>
              <w:t>pierwszą</w:t>
            </w:r>
            <w:r>
              <w:rPr>
                <w:spacing w:val="-4"/>
              </w:rPr>
              <w:t xml:space="preserve"> </w:t>
            </w:r>
            <w:r>
              <w:t>osią,</w:t>
            </w:r>
            <w:r>
              <w:rPr>
                <w:spacing w:val="-3"/>
              </w:rPr>
              <w:t xml:space="preserve"> </w:t>
            </w:r>
            <w:r>
              <w:t>z</w:t>
            </w:r>
            <w:r>
              <w:rPr>
                <w:spacing w:val="-3"/>
              </w:rPr>
              <w:t xml:space="preserve"> </w:t>
            </w:r>
            <w:r>
              <w:t>podwójna</w:t>
            </w:r>
            <w:r>
              <w:rPr>
                <w:spacing w:val="-7"/>
              </w:rPr>
              <w:t xml:space="preserve"> </w:t>
            </w:r>
            <w:r>
              <w:t>szybą</w:t>
            </w:r>
            <w:r>
              <w:rPr>
                <w:spacing w:val="-3"/>
              </w:rPr>
              <w:t xml:space="preserve"> </w:t>
            </w:r>
            <w:r>
              <w:t>lub</w:t>
            </w:r>
            <w:r>
              <w:rPr>
                <w:spacing w:val="-7"/>
              </w:rPr>
              <w:t xml:space="preserve"> </w:t>
            </w:r>
            <w:r>
              <w:t>szybą</w:t>
            </w:r>
            <w:r>
              <w:rPr>
                <w:spacing w:val="-3"/>
              </w:rPr>
              <w:t xml:space="preserve"> </w:t>
            </w:r>
            <w:r>
              <w:t>podgrzewaną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elektrycznie.</w:t>
            </w:r>
          </w:p>
          <w:p w14:paraId="48998F76" w14:textId="77777777" w:rsidR="007D6A4A" w:rsidRDefault="007D6A4A" w:rsidP="007D6A4A">
            <w:pPr>
              <w:pStyle w:val="TableParagraph"/>
              <w:numPr>
                <w:ilvl w:val="0"/>
                <w:numId w:val="12"/>
              </w:numPr>
              <w:tabs>
                <w:tab w:val="left" w:pos="569"/>
              </w:tabs>
              <w:spacing w:before="21" w:line="259" w:lineRule="auto"/>
              <w:ind w:right="444"/>
            </w:pPr>
            <w:r>
              <w:t>wyposażone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5"/>
              </w:rPr>
              <w:t xml:space="preserve"> </w:t>
            </w:r>
            <w:r>
              <w:t>mechanizm</w:t>
            </w:r>
            <w:r>
              <w:rPr>
                <w:spacing w:val="-5"/>
              </w:rPr>
              <w:t xml:space="preserve"> </w:t>
            </w:r>
            <w:r>
              <w:t>powrotnego</w:t>
            </w:r>
            <w:r>
              <w:rPr>
                <w:spacing w:val="-3"/>
              </w:rPr>
              <w:t xml:space="preserve"> </w:t>
            </w:r>
            <w:r>
              <w:t>otwierania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7"/>
              </w:rPr>
              <w:t xml:space="preserve"> </w:t>
            </w:r>
            <w:r>
              <w:t>przypadku natrafienia na przeszkodę.</w:t>
            </w:r>
          </w:p>
          <w:p w14:paraId="46218CCA" w14:textId="77777777" w:rsidR="007D6A4A" w:rsidRDefault="007D6A4A" w:rsidP="007D6A4A">
            <w:pPr>
              <w:pStyle w:val="TableParagraph"/>
              <w:numPr>
                <w:ilvl w:val="0"/>
                <w:numId w:val="12"/>
              </w:numPr>
              <w:tabs>
                <w:tab w:val="left" w:pos="569"/>
              </w:tabs>
              <w:spacing w:before="21" w:line="259" w:lineRule="auto"/>
              <w:ind w:right="444"/>
            </w:pPr>
            <w:r>
              <w:t>Wyposażone w d</w:t>
            </w:r>
            <w:r w:rsidRPr="001D6394">
              <w:t>otykowe, 3 przyciski zewnętrzne służące do otwierania drzwi przez pasażerów, w specyfikacji uzgodnionej z Zamawiającym po podpisaniu umowy. Jeden przycisk otwierający drzwi II dedykowany osobom poruszającym się na wózkach inwalidzkich.</w:t>
            </w:r>
          </w:p>
          <w:p w14:paraId="102302F1" w14:textId="77777777" w:rsidR="007D6A4A" w:rsidRDefault="007D6A4A" w:rsidP="007D6A4A">
            <w:pPr>
              <w:pStyle w:val="TableParagraph"/>
              <w:numPr>
                <w:ilvl w:val="0"/>
                <w:numId w:val="12"/>
              </w:numPr>
              <w:tabs>
                <w:tab w:val="left" w:pos="569"/>
              </w:tabs>
              <w:spacing w:line="259" w:lineRule="auto"/>
              <w:ind w:right="110"/>
            </w:pPr>
            <w:r>
              <w:t>Sterowanie</w:t>
            </w:r>
            <w:r>
              <w:rPr>
                <w:spacing w:val="-3"/>
              </w:rPr>
              <w:t xml:space="preserve"> </w:t>
            </w:r>
            <w:r>
              <w:t>drzwi:</w:t>
            </w:r>
            <w:r>
              <w:rPr>
                <w:spacing w:val="-4"/>
              </w:rPr>
              <w:t xml:space="preserve"> </w:t>
            </w:r>
            <w:r>
              <w:t>z</w:t>
            </w:r>
            <w:r>
              <w:rPr>
                <w:spacing w:val="-6"/>
              </w:rPr>
              <w:t xml:space="preserve"> </w:t>
            </w:r>
            <w:r>
              <w:t>miejsca</w:t>
            </w:r>
            <w:r>
              <w:rPr>
                <w:spacing w:val="-3"/>
              </w:rPr>
              <w:t xml:space="preserve"> </w:t>
            </w:r>
            <w:r>
              <w:t>pracy</w:t>
            </w:r>
            <w:r>
              <w:rPr>
                <w:spacing w:val="-4"/>
              </w:rPr>
              <w:t xml:space="preserve"> </w:t>
            </w:r>
            <w:r>
              <w:t>kierowcy,</w:t>
            </w:r>
            <w:r>
              <w:rPr>
                <w:spacing w:val="-3"/>
              </w:rPr>
              <w:t xml:space="preserve"> </w:t>
            </w:r>
            <w:r>
              <w:t>przyciski</w:t>
            </w:r>
            <w:r>
              <w:rPr>
                <w:spacing w:val="-4"/>
              </w:rPr>
              <w:t xml:space="preserve"> </w:t>
            </w:r>
            <w:r>
              <w:t>sterowania</w:t>
            </w:r>
            <w:r>
              <w:rPr>
                <w:spacing w:val="-3"/>
              </w:rPr>
              <w:t xml:space="preserve"> </w:t>
            </w:r>
            <w:r>
              <w:t>indywidualne</w:t>
            </w:r>
            <w:r>
              <w:rPr>
                <w:spacing w:val="-4"/>
              </w:rPr>
              <w:t xml:space="preserve"> </w:t>
            </w:r>
            <w:r>
              <w:t>dla</w:t>
            </w:r>
            <w:r>
              <w:rPr>
                <w:spacing w:val="-3"/>
              </w:rPr>
              <w:t xml:space="preserve"> </w:t>
            </w:r>
            <w:r>
              <w:t>każdych drzwi, podświetlane z sygnalizacją przystanku „na żądanie” i „otwarcia” oraz system niezależnego awaryjnego otwarcia wszystkich drzwi z zewnątrz i wewnątrz.</w:t>
            </w:r>
          </w:p>
          <w:p w14:paraId="2A349E0F" w14:textId="77777777" w:rsidR="007D6A4A" w:rsidRDefault="007D6A4A" w:rsidP="007D6A4A">
            <w:pPr>
              <w:pStyle w:val="TableParagraph"/>
              <w:numPr>
                <w:ilvl w:val="0"/>
                <w:numId w:val="12"/>
              </w:numPr>
              <w:tabs>
                <w:tab w:val="left" w:pos="569"/>
              </w:tabs>
              <w:spacing w:before="20" w:line="257" w:lineRule="exact"/>
            </w:pPr>
            <w:r>
              <w:t>Zamykanie</w:t>
            </w:r>
            <w:r w:rsidRPr="00AE6397">
              <w:rPr>
                <w:spacing w:val="-7"/>
              </w:rPr>
              <w:t xml:space="preserve"> </w:t>
            </w:r>
            <w:r>
              <w:t>drzwi</w:t>
            </w:r>
            <w:r w:rsidRPr="00AE6397">
              <w:rPr>
                <w:spacing w:val="-9"/>
              </w:rPr>
              <w:t xml:space="preserve"> </w:t>
            </w:r>
            <w:r>
              <w:t>sygnalizowane</w:t>
            </w:r>
            <w:r w:rsidRPr="00AE6397">
              <w:rPr>
                <w:spacing w:val="-6"/>
              </w:rPr>
              <w:t xml:space="preserve"> </w:t>
            </w:r>
            <w:r>
              <w:t>akustycznie</w:t>
            </w:r>
            <w:r w:rsidRPr="00AE6397">
              <w:rPr>
                <w:spacing w:val="-7"/>
              </w:rPr>
              <w:t xml:space="preserve"> </w:t>
            </w:r>
            <w:r>
              <w:t>i</w:t>
            </w:r>
            <w:r w:rsidRPr="00AE6397">
              <w:rPr>
                <w:spacing w:val="-9"/>
              </w:rPr>
              <w:t xml:space="preserve"> </w:t>
            </w:r>
            <w:r>
              <w:t>świetlnie,</w:t>
            </w:r>
            <w:r w:rsidRPr="00AE6397">
              <w:rPr>
                <w:spacing w:val="-7"/>
              </w:rPr>
              <w:t xml:space="preserve"> </w:t>
            </w:r>
            <w:r>
              <w:t>oraz</w:t>
            </w:r>
            <w:r w:rsidRPr="00AE6397">
              <w:rPr>
                <w:spacing w:val="-6"/>
              </w:rPr>
              <w:t xml:space="preserve"> </w:t>
            </w:r>
            <w:r>
              <w:t>niezależna</w:t>
            </w:r>
            <w:r w:rsidRPr="00AE6397">
              <w:rPr>
                <w:spacing w:val="-8"/>
              </w:rPr>
              <w:t xml:space="preserve"> </w:t>
            </w:r>
            <w:r>
              <w:t>sygnalizacja</w:t>
            </w:r>
            <w:r w:rsidRPr="00AE6397">
              <w:rPr>
                <w:spacing w:val="-6"/>
              </w:rPr>
              <w:t xml:space="preserve"> </w:t>
            </w:r>
            <w:r w:rsidRPr="00AE6397">
              <w:rPr>
                <w:spacing w:val="-5"/>
              </w:rPr>
              <w:t>za</w:t>
            </w:r>
            <w:r>
              <w:t>miaru</w:t>
            </w:r>
            <w:r w:rsidRPr="00AE6397">
              <w:rPr>
                <w:spacing w:val="-6"/>
              </w:rPr>
              <w:t xml:space="preserve"> </w:t>
            </w:r>
            <w:r>
              <w:t>zamykania</w:t>
            </w:r>
            <w:r w:rsidRPr="00AE6397">
              <w:rPr>
                <w:spacing w:val="-6"/>
              </w:rPr>
              <w:t xml:space="preserve"> </w:t>
            </w:r>
            <w:r w:rsidRPr="00AE6397">
              <w:rPr>
                <w:spacing w:val="-2"/>
              </w:rPr>
              <w:t>drzwi.</w:t>
            </w:r>
          </w:p>
          <w:p w14:paraId="3FA07C5E" w14:textId="77777777" w:rsidR="007D6A4A" w:rsidRDefault="007D6A4A" w:rsidP="007D6A4A">
            <w:pPr>
              <w:pStyle w:val="TableParagraph"/>
              <w:numPr>
                <w:ilvl w:val="0"/>
                <w:numId w:val="12"/>
              </w:numPr>
              <w:tabs>
                <w:tab w:val="left" w:pos="569"/>
              </w:tabs>
              <w:spacing w:before="21"/>
            </w:pPr>
            <w:r>
              <w:t>Drzwi</w:t>
            </w:r>
            <w:r>
              <w:rPr>
                <w:spacing w:val="-4"/>
              </w:rPr>
              <w:t xml:space="preserve"> </w:t>
            </w:r>
            <w:r>
              <w:t>winny</w:t>
            </w:r>
            <w:r>
              <w:rPr>
                <w:spacing w:val="-4"/>
              </w:rPr>
              <w:t xml:space="preserve"> </w:t>
            </w:r>
            <w:r>
              <w:t>być</w:t>
            </w:r>
            <w:r>
              <w:rPr>
                <w:spacing w:val="-3"/>
              </w:rPr>
              <w:t xml:space="preserve"> </w:t>
            </w:r>
            <w:r>
              <w:t>oświetlone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t>momencie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otwarcia.</w:t>
            </w:r>
          </w:p>
          <w:p w14:paraId="0ACFF09A" w14:textId="77777777" w:rsidR="007D6A4A" w:rsidRDefault="007D6A4A" w:rsidP="007D6A4A">
            <w:pPr>
              <w:pStyle w:val="TableParagraph"/>
              <w:numPr>
                <w:ilvl w:val="0"/>
                <w:numId w:val="12"/>
              </w:numPr>
              <w:tabs>
                <w:tab w:val="left" w:pos="569"/>
              </w:tabs>
              <w:spacing w:before="21"/>
            </w:pPr>
            <w:r>
              <w:t>Drzwi</w:t>
            </w:r>
            <w:r>
              <w:rPr>
                <w:spacing w:val="-7"/>
              </w:rPr>
              <w:t xml:space="preserve"> </w:t>
            </w:r>
            <w:r>
              <w:t>pierwsze</w:t>
            </w:r>
            <w:r>
              <w:rPr>
                <w:spacing w:val="-5"/>
              </w:rPr>
              <w:t xml:space="preserve"> </w:t>
            </w:r>
            <w:r>
              <w:t>ryglowane</w:t>
            </w:r>
            <w:r>
              <w:rPr>
                <w:spacing w:val="-5"/>
              </w:rPr>
              <w:t xml:space="preserve"> </w:t>
            </w:r>
            <w:r>
              <w:t>od</w:t>
            </w:r>
            <w:r>
              <w:rPr>
                <w:spacing w:val="-5"/>
              </w:rPr>
              <w:t xml:space="preserve"> </w:t>
            </w:r>
            <w:r>
              <w:t>zewnątrz,</w:t>
            </w:r>
            <w:r>
              <w:rPr>
                <w:spacing w:val="-5"/>
              </w:rPr>
              <w:t xml:space="preserve"> </w:t>
            </w:r>
            <w:r>
              <w:t>pozostałe</w:t>
            </w:r>
            <w:r>
              <w:rPr>
                <w:spacing w:val="-7"/>
              </w:rPr>
              <w:t xml:space="preserve"> </w:t>
            </w:r>
            <w:r>
              <w:t>ryglowane</w:t>
            </w:r>
            <w:r>
              <w:rPr>
                <w:spacing w:val="-9"/>
              </w:rPr>
              <w:t xml:space="preserve"> </w:t>
            </w:r>
            <w:r>
              <w:t>od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wewnątrz.</w:t>
            </w:r>
          </w:p>
          <w:p w14:paraId="664DFE3D" w14:textId="77777777" w:rsidR="007D6A4A" w:rsidRDefault="007D6A4A" w:rsidP="007D6A4A">
            <w:pPr>
              <w:pStyle w:val="TableParagraph"/>
              <w:numPr>
                <w:ilvl w:val="0"/>
                <w:numId w:val="12"/>
              </w:numPr>
              <w:tabs>
                <w:tab w:val="left" w:pos="711"/>
              </w:tabs>
              <w:spacing w:before="20"/>
            </w:pPr>
            <w:r>
              <w:t>Drzwi</w:t>
            </w:r>
            <w:r>
              <w:rPr>
                <w:spacing w:val="-6"/>
              </w:rPr>
              <w:t xml:space="preserve"> </w:t>
            </w:r>
            <w:r>
              <w:t>zgodne</w:t>
            </w:r>
            <w:r>
              <w:rPr>
                <w:spacing w:val="-5"/>
              </w:rPr>
              <w:t xml:space="preserve"> </w:t>
            </w:r>
            <w:r>
              <w:t>z</w:t>
            </w:r>
            <w:r>
              <w:rPr>
                <w:spacing w:val="-6"/>
              </w:rPr>
              <w:t xml:space="preserve"> </w:t>
            </w:r>
            <w:r>
              <w:t>wymaganiami</w:t>
            </w:r>
            <w:r>
              <w:rPr>
                <w:spacing w:val="-4"/>
              </w:rPr>
              <w:t xml:space="preserve"> </w:t>
            </w:r>
            <w:r>
              <w:t>Rozporządzenia</w:t>
            </w:r>
            <w:r>
              <w:rPr>
                <w:spacing w:val="-6"/>
              </w:rPr>
              <w:t xml:space="preserve"> </w:t>
            </w:r>
            <w:r>
              <w:t>Ministra</w:t>
            </w:r>
            <w:r>
              <w:rPr>
                <w:spacing w:val="-6"/>
              </w:rPr>
              <w:t xml:space="preserve"> </w:t>
            </w:r>
            <w:r>
              <w:t>Infrastruktury</w:t>
            </w:r>
            <w:r>
              <w:rPr>
                <w:spacing w:val="-7"/>
              </w:rPr>
              <w:t xml:space="preserve"> </w:t>
            </w:r>
            <w:r>
              <w:t>z</w:t>
            </w:r>
            <w:r>
              <w:rPr>
                <w:spacing w:val="-6"/>
              </w:rPr>
              <w:t xml:space="preserve"> </w:t>
            </w:r>
            <w:r>
              <w:t>dnia</w:t>
            </w:r>
            <w:r>
              <w:rPr>
                <w:spacing w:val="-8"/>
              </w:rPr>
              <w:t xml:space="preserve"> </w:t>
            </w:r>
            <w:r>
              <w:t>31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grudnia</w:t>
            </w:r>
          </w:p>
          <w:p w14:paraId="138713CE" w14:textId="591F5023" w:rsidR="007D6A4A" w:rsidRDefault="007D6A4A" w:rsidP="007D6A4A">
            <w:pPr>
              <w:pStyle w:val="TableParagraph"/>
              <w:tabs>
                <w:tab w:val="left" w:pos="569"/>
              </w:tabs>
              <w:spacing w:line="258" w:lineRule="exact"/>
              <w:ind w:left="568"/>
            </w:pPr>
            <w:r>
              <w:t>2002</w:t>
            </w:r>
            <w:r>
              <w:rPr>
                <w:spacing w:val="-3"/>
              </w:rPr>
              <w:t xml:space="preserve"> </w:t>
            </w:r>
            <w:r>
              <w:t>r.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5"/>
              </w:rPr>
              <w:t xml:space="preserve"> </w:t>
            </w:r>
            <w:r>
              <w:t>sprawie</w:t>
            </w:r>
            <w:r>
              <w:rPr>
                <w:spacing w:val="-3"/>
              </w:rPr>
              <w:t xml:space="preserve"> </w:t>
            </w:r>
            <w:r>
              <w:t>warunków</w:t>
            </w:r>
            <w:r>
              <w:rPr>
                <w:spacing w:val="-5"/>
              </w:rPr>
              <w:t xml:space="preserve"> </w:t>
            </w:r>
            <w:r>
              <w:t>technicznych</w:t>
            </w:r>
            <w:r>
              <w:rPr>
                <w:spacing w:val="-3"/>
              </w:rPr>
              <w:t xml:space="preserve"> </w:t>
            </w:r>
            <w:r>
              <w:t>pojazdów</w:t>
            </w:r>
            <w:r>
              <w:rPr>
                <w:spacing w:val="-4"/>
              </w:rPr>
              <w:t xml:space="preserve"> </w:t>
            </w:r>
            <w:r>
              <w:t>oraz</w:t>
            </w:r>
            <w:r>
              <w:rPr>
                <w:spacing w:val="-3"/>
              </w:rPr>
              <w:t xml:space="preserve"> </w:t>
            </w:r>
            <w:r>
              <w:t>zakresu</w:t>
            </w:r>
            <w:r>
              <w:rPr>
                <w:spacing w:val="-3"/>
              </w:rPr>
              <w:t xml:space="preserve"> </w:t>
            </w:r>
            <w:r>
              <w:t>ich</w:t>
            </w:r>
            <w:r>
              <w:rPr>
                <w:spacing w:val="-3"/>
              </w:rPr>
              <w:t xml:space="preserve"> </w:t>
            </w:r>
            <w:r>
              <w:t>niezbędnego</w:t>
            </w:r>
            <w:r>
              <w:rPr>
                <w:spacing w:val="-3"/>
              </w:rPr>
              <w:t xml:space="preserve"> </w:t>
            </w:r>
            <w:r>
              <w:t>wyposa</w:t>
            </w:r>
            <w:r>
              <w:rPr>
                <w:spacing w:val="-2"/>
              </w:rPr>
              <w:t>żenia</w:t>
            </w:r>
          </w:p>
        </w:tc>
        <w:tc>
          <w:tcPr>
            <w:tcW w:w="4217" w:type="dxa"/>
          </w:tcPr>
          <w:p w14:paraId="2246F2A5" w14:textId="77777777" w:rsidR="0060732E" w:rsidRDefault="00E244B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Uk</w:t>
            </w:r>
            <w:r>
              <w:rPr>
                <w:rFonts w:ascii="Times New Roman"/>
              </w:rPr>
              <w:t>ł</w:t>
            </w:r>
            <w:r>
              <w:rPr>
                <w:rFonts w:ascii="Times New Roman"/>
              </w:rPr>
              <w:t xml:space="preserve">ad drzwi : </w:t>
            </w:r>
            <w:r>
              <w:rPr>
                <w:rFonts w:ascii="Times New Roman"/>
              </w:rPr>
              <w:t>……………………</w:t>
            </w:r>
            <w:r>
              <w:rPr>
                <w:rFonts w:ascii="Times New Roman"/>
              </w:rPr>
              <w:t>..</w:t>
            </w:r>
          </w:p>
          <w:p w14:paraId="400F6F92" w14:textId="16D77BD6" w:rsidR="00E244B4" w:rsidRDefault="00E244B4">
            <w:pPr>
              <w:pStyle w:val="TableParagraph"/>
              <w:rPr>
                <w:rFonts w:ascii="Times New Roman"/>
              </w:rPr>
            </w:pPr>
            <w:r w:rsidRPr="00E244B4">
              <w:rPr>
                <w:rFonts w:ascii="Times New Roman"/>
                <w:i/>
              </w:rPr>
              <w:t>Spe</w:t>
            </w:r>
            <w:r w:rsidRPr="00E244B4">
              <w:rPr>
                <w:rFonts w:ascii="Times New Roman"/>
                <w:i/>
              </w:rPr>
              <w:t>ł</w:t>
            </w:r>
            <w:r w:rsidRPr="00E244B4">
              <w:rPr>
                <w:rFonts w:ascii="Times New Roman"/>
                <w:i/>
              </w:rPr>
              <w:t>nia/ nie spe</w:t>
            </w:r>
            <w:r w:rsidRPr="00E244B4">
              <w:rPr>
                <w:rFonts w:ascii="Times New Roman"/>
                <w:i/>
              </w:rPr>
              <w:t>ł</w:t>
            </w:r>
            <w:r w:rsidRPr="00E244B4">
              <w:rPr>
                <w:rFonts w:ascii="Times New Roman"/>
                <w:i/>
              </w:rPr>
              <w:t>nia</w:t>
            </w:r>
          </w:p>
        </w:tc>
      </w:tr>
      <w:bookmarkEnd w:id="0"/>
      <w:tr w:rsidR="0060732E" w14:paraId="6A447686" w14:textId="77777777" w:rsidTr="00D2056C">
        <w:trPr>
          <w:trHeight w:val="6086"/>
        </w:trPr>
        <w:tc>
          <w:tcPr>
            <w:tcW w:w="562" w:type="dxa"/>
          </w:tcPr>
          <w:p w14:paraId="7CC7EFDC" w14:textId="77777777" w:rsidR="0060732E" w:rsidRDefault="0060732E">
            <w:pPr>
              <w:pStyle w:val="TableParagraph"/>
              <w:rPr>
                <w:b/>
                <w:sz w:val="26"/>
              </w:rPr>
            </w:pPr>
          </w:p>
          <w:p w14:paraId="1D49B94B" w14:textId="77777777" w:rsidR="0060732E" w:rsidRDefault="0060732E">
            <w:pPr>
              <w:pStyle w:val="TableParagraph"/>
              <w:rPr>
                <w:b/>
                <w:sz w:val="26"/>
              </w:rPr>
            </w:pPr>
          </w:p>
          <w:p w14:paraId="30563B27" w14:textId="77777777" w:rsidR="0060732E" w:rsidRDefault="0060732E">
            <w:pPr>
              <w:pStyle w:val="TableParagraph"/>
              <w:rPr>
                <w:b/>
                <w:sz w:val="26"/>
              </w:rPr>
            </w:pPr>
          </w:p>
          <w:p w14:paraId="772816E3" w14:textId="77777777" w:rsidR="0060732E" w:rsidRDefault="0060732E">
            <w:pPr>
              <w:pStyle w:val="TableParagraph"/>
              <w:rPr>
                <w:b/>
                <w:sz w:val="26"/>
              </w:rPr>
            </w:pPr>
          </w:p>
          <w:p w14:paraId="58030CDB" w14:textId="77777777" w:rsidR="0060732E" w:rsidRDefault="0060732E">
            <w:pPr>
              <w:pStyle w:val="TableParagraph"/>
              <w:rPr>
                <w:b/>
                <w:sz w:val="26"/>
              </w:rPr>
            </w:pPr>
          </w:p>
          <w:p w14:paraId="08111A49" w14:textId="77777777" w:rsidR="0060732E" w:rsidRDefault="0060732E">
            <w:pPr>
              <w:pStyle w:val="TableParagraph"/>
              <w:rPr>
                <w:b/>
                <w:sz w:val="26"/>
              </w:rPr>
            </w:pPr>
          </w:p>
          <w:p w14:paraId="132A0524" w14:textId="77777777" w:rsidR="0060732E" w:rsidRDefault="0060732E">
            <w:pPr>
              <w:pStyle w:val="TableParagraph"/>
              <w:rPr>
                <w:b/>
                <w:sz w:val="26"/>
              </w:rPr>
            </w:pPr>
          </w:p>
          <w:p w14:paraId="4E13E668" w14:textId="77777777" w:rsidR="0060732E" w:rsidRDefault="0060732E">
            <w:pPr>
              <w:pStyle w:val="TableParagraph"/>
              <w:rPr>
                <w:b/>
                <w:sz w:val="26"/>
              </w:rPr>
            </w:pPr>
          </w:p>
          <w:p w14:paraId="6C7B03B0" w14:textId="77777777" w:rsidR="0060732E" w:rsidRDefault="0060732E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464963F5" w14:textId="77777777" w:rsidR="0060732E" w:rsidRDefault="00A1763A">
            <w:pPr>
              <w:pStyle w:val="TableParagraph"/>
              <w:ind w:left="136"/>
            </w:pPr>
            <w:r>
              <w:rPr>
                <w:spacing w:val="-5"/>
              </w:rPr>
              <w:t>16.</w:t>
            </w:r>
          </w:p>
        </w:tc>
        <w:tc>
          <w:tcPr>
            <w:tcW w:w="9358" w:type="dxa"/>
          </w:tcPr>
          <w:p w14:paraId="088C92F0" w14:textId="77777777" w:rsidR="0060732E" w:rsidRDefault="00A1763A">
            <w:pPr>
              <w:pStyle w:val="TableParagraph"/>
              <w:spacing w:line="257" w:lineRule="exact"/>
              <w:ind w:left="107"/>
            </w:pPr>
            <w:r>
              <w:t>Miejsce</w:t>
            </w:r>
            <w:r>
              <w:rPr>
                <w:spacing w:val="-5"/>
              </w:rPr>
              <w:t xml:space="preserve"> </w:t>
            </w:r>
            <w:r>
              <w:t>pracy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kierowcy:</w:t>
            </w:r>
          </w:p>
          <w:p w14:paraId="13EDA801" w14:textId="77777777" w:rsidR="0060732E" w:rsidRDefault="00A1763A" w:rsidP="005010F5">
            <w:pPr>
              <w:pStyle w:val="TableParagraph"/>
              <w:numPr>
                <w:ilvl w:val="0"/>
                <w:numId w:val="10"/>
              </w:numPr>
              <w:tabs>
                <w:tab w:val="left" w:pos="569"/>
              </w:tabs>
              <w:spacing w:before="20" w:line="259" w:lineRule="auto"/>
              <w:ind w:right="551"/>
            </w:pPr>
            <w:r>
              <w:t>Kabina</w:t>
            </w:r>
            <w:r>
              <w:rPr>
                <w:spacing w:val="-4"/>
              </w:rPr>
              <w:t xml:space="preserve"> </w:t>
            </w:r>
            <w:r>
              <w:t>typu</w:t>
            </w:r>
            <w:r>
              <w:rPr>
                <w:spacing w:val="-4"/>
              </w:rPr>
              <w:t xml:space="preserve"> </w:t>
            </w:r>
            <w:r>
              <w:t>półzamkniętego</w:t>
            </w:r>
            <w:r>
              <w:rPr>
                <w:spacing w:val="-4"/>
              </w:rPr>
              <w:t xml:space="preserve"> </w:t>
            </w:r>
            <w:r>
              <w:t>(opcjonalnie</w:t>
            </w:r>
            <w:r>
              <w:rPr>
                <w:spacing w:val="-4"/>
              </w:rPr>
              <w:t xml:space="preserve"> </w:t>
            </w:r>
            <w:r>
              <w:t>typu</w:t>
            </w:r>
            <w:r>
              <w:rPr>
                <w:spacing w:val="-4"/>
              </w:rPr>
              <w:t xml:space="preserve"> </w:t>
            </w:r>
            <w:r>
              <w:t>zamkniętego,</w:t>
            </w:r>
            <w:r>
              <w:rPr>
                <w:spacing w:val="-4"/>
              </w:rPr>
              <w:t xml:space="preserve"> </w:t>
            </w:r>
            <w:r>
              <w:t>wyposażona</w:t>
            </w:r>
            <w:r>
              <w:rPr>
                <w:spacing w:val="-7"/>
              </w:rPr>
              <w:t xml:space="preserve"> </w:t>
            </w:r>
            <w:r>
              <w:t>w</w:t>
            </w:r>
            <w:r>
              <w:rPr>
                <w:spacing w:val="-6"/>
              </w:rPr>
              <w:t xml:space="preserve"> </w:t>
            </w:r>
            <w:r>
              <w:t>okienko</w:t>
            </w:r>
            <w:r>
              <w:rPr>
                <w:spacing w:val="-4"/>
              </w:rPr>
              <w:t xml:space="preserve"> </w:t>
            </w:r>
            <w:r>
              <w:t>do sprzedaży biletów, w blat do przyjmowania gotówki).</w:t>
            </w:r>
          </w:p>
          <w:p w14:paraId="1F52E54A" w14:textId="77777777" w:rsidR="0060732E" w:rsidRDefault="00A1763A" w:rsidP="005010F5">
            <w:pPr>
              <w:pStyle w:val="TableParagraph"/>
              <w:numPr>
                <w:ilvl w:val="0"/>
                <w:numId w:val="10"/>
              </w:numPr>
              <w:tabs>
                <w:tab w:val="left" w:pos="569"/>
              </w:tabs>
              <w:spacing w:line="258" w:lineRule="exact"/>
            </w:pPr>
            <w:r>
              <w:t>Lusterka</w:t>
            </w:r>
            <w:r>
              <w:rPr>
                <w:spacing w:val="-10"/>
              </w:rPr>
              <w:t xml:space="preserve"> </w:t>
            </w:r>
            <w:r>
              <w:t>zewnętrzne</w:t>
            </w:r>
            <w:r>
              <w:rPr>
                <w:spacing w:val="-7"/>
              </w:rPr>
              <w:t xml:space="preserve"> </w:t>
            </w:r>
            <w:r>
              <w:t>podgrzewane,</w:t>
            </w:r>
            <w:r>
              <w:rPr>
                <w:spacing w:val="-7"/>
              </w:rPr>
              <w:t xml:space="preserve"> </w:t>
            </w:r>
            <w:r>
              <w:t>regulowane</w:t>
            </w:r>
            <w:r>
              <w:rPr>
                <w:spacing w:val="-8"/>
              </w:rPr>
              <w:t xml:space="preserve"> </w:t>
            </w:r>
            <w:r>
              <w:t>elektrycznie</w:t>
            </w:r>
            <w:r>
              <w:rPr>
                <w:spacing w:val="-7"/>
              </w:rPr>
              <w:t xml:space="preserve"> </w:t>
            </w:r>
            <w:r>
              <w:t>ze</w:t>
            </w:r>
            <w:r>
              <w:rPr>
                <w:spacing w:val="-7"/>
              </w:rPr>
              <w:t xml:space="preserve"> </w:t>
            </w:r>
            <w:r>
              <w:t>stanowiska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kierowcy.</w:t>
            </w:r>
          </w:p>
          <w:p w14:paraId="21B3A0A8" w14:textId="4D4B0E47" w:rsidR="0060732E" w:rsidRDefault="00A1763A" w:rsidP="005010F5">
            <w:pPr>
              <w:pStyle w:val="TableParagraph"/>
              <w:numPr>
                <w:ilvl w:val="0"/>
                <w:numId w:val="10"/>
              </w:numPr>
              <w:tabs>
                <w:tab w:val="left" w:pos="569"/>
              </w:tabs>
              <w:spacing w:before="21"/>
            </w:pPr>
            <w:r>
              <w:t>Lusterka</w:t>
            </w:r>
            <w:r w:rsidRPr="00AE6397">
              <w:rPr>
                <w:spacing w:val="-9"/>
              </w:rPr>
              <w:t xml:space="preserve"> </w:t>
            </w:r>
            <w:r>
              <w:t>wewnętrzne,</w:t>
            </w:r>
            <w:r w:rsidRPr="00AE6397">
              <w:rPr>
                <w:spacing w:val="-10"/>
              </w:rPr>
              <w:t xml:space="preserve"> </w:t>
            </w:r>
            <w:r>
              <w:t>czołowe,</w:t>
            </w:r>
            <w:r w:rsidRPr="00AE6397">
              <w:rPr>
                <w:spacing w:val="-7"/>
              </w:rPr>
              <w:t xml:space="preserve"> </w:t>
            </w:r>
            <w:r>
              <w:t>zapewniające</w:t>
            </w:r>
            <w:r w:rsidRPr="00AE6397">
              <w:rPr>
                <w:spacing w:val="-7"/>
              </w:rPr>
              <w:t xml:space="preserve"> </w:t>
            </w:r>
            <w:r>
              <w:t>dostateczną</w:t>
            </w:r>
            <w:r w:rsidRPr="00AE6397">
              <w:rPr>
                <w:spacing w:val="-8"/>
              </w:rPr>
              <w:t xml:space="preserve"> </w:t>
            </w:r>
            <w:r>
              <w:t>widoczność</w:t>
            </w:r>
            <w:r w:rsidRPr="00AE6397">
              <w:rPr>
                <w:spacing w:val="-6"/>
              </w:rPr>
              <w:t xml:space="preserve"> </w:t>
            </w:r>
            <w:r>
              <w:t>przedziału</w:t>
            </w:r>
            <w:r w:rsidRPr="00AE6397">
              <w:rPr>
                <w:spacing w:val="-6"/>
              </w:rPr>
              <w:t xml:space="preserve"> </w:t>
            </w:r>
            <w:r w:rsidRPr="00AE6397">
              <w:rPr>
                <w:spacing w:val="-2"/>
              </w:rPr>
              <w:t>pasażerskiego.</w:t>
            </w:r>
          </w:p>
          <w:p w14:paraId="0B22E334" w14:textId="7D0B46AD" w:rsidR="0060732E" w:rsidRDefault="00A1763A" w:rsidP="005010F5">
            <w:pPr>
              <w:pStyle w:val="TableParagraph"/>
              <w:numPr>
                <w:ilvl w:val="0"/>
                <w:numId w:val="10"/>
              </w:numPr>
              <w:tabs>
                <w:tab w:val="left" w:pos="569"/>
              </w:tabs>
              <w:spacing w:before="21"/>
            </w:pPr>
            <w:r>
              <w:t>Osłony</w:t>
            </w:r>
            <w:r w:rsidRPr="00AE6397">
              <w:rPr>
                <w:spacing w:val="-9"/>
              </w:rPr>
              <w:t xml:space="preserve"> </w:t>
            </w:r>
            <w:r>
              <w:t>przeciwsłoneczne:</w:t>
            </w:r>
            <w:r w:rsidRPr="00AE6397">
              <w:rPr>
                <w:spacing w:val="-7"/>
              </w:rPr>
              <w:t xml:space="preserve"> </w:t>
            </w:r>
            <w:r>
              <w:t>dla</w:t>
            </w:r>
            <w:r w:rsidRPr="00AE6397">
              <w:rPr>
                <w:spacing w:val="-6"/>
              </w:rPr>
              <w:t xml:space="preserve"> </w:t>
            </w:r>
            <w:r>
              <w:t>lewej</w:t>
            </w:r>
            <w:r w:rsidRPr="00AE6397">
              <w:rPr>
                <w:spacing w:val="-6"/>
              </w:rPr>
              <w:t xml:space="preserve"> </w:t>
            </w:r>
            <w:r>
              <w:t>strony</w:t>
            </w:r>
            <w:r w:rsidRPr="00AE6397">
              <w:rPr>
                <w:spacing w:val="-5"/>
              </w:rPr>
              <w:t xml:space="preserve"> </w:t>
            </w:r>
            <w:r>
              <w:t>szyby</w:t>
            </w:r>
            <w:r w:rsidRPr="00AE6397">
              <w:rPr>
                <w:spacing w:val="-5"/>
              </w:rPr>
              <w:t xml:space="preserve"> </w:t>
            </w:r>
            <w:r>
              <w:t>czołowej</w:t>
            </w:r>
            <w:r w:rsidRPr="00AE6397">
              <w:rPr>
                <w:spacing w:val="-6"/>
              </w:rPr>
              <w:t xml:space="preserve"> </w:t>
            </w:r>
            <w:r>
              <w:t>i</w:t>
            </w:r>
            <w:r w:rsidRPr="00AE6397">
              <w:rPr>
                <w:spacing w:val="-4"/>
              </w:rPr>
              <w:t xml:space="preserve"> </w:t>
            </w:r>
            <w:r>
              <w:t>lewej</w:t>
            </w:r>
            <w:r w:rsidRPr="00AE6397">
              <w:rPr>
                <w:spacing w:val="-3"/>
              </w:rPr>
              <w:t xml:space="preserve"> </w:t>
            </w:r>
            <w:r>
              <w:t>szyby</w:t>
            </w:r>
            <w:r w:rsidRPr="00AE6397">
              <w:rPr>
                <w:spacing w:val="-5"/>
              </w:rPr>
              <w:t xml:space="preserve"> </w:t>
            </w:r>
            <w:r>
              <w:t>bocznej</w:t>
            </w:r>
            <w:r w:rsidRPr="00AE6397">
              <w:rPr>
                <w:spacing w:val="-3"/>
              </w:rPr>
              <w:t xml:space="preserve"> </w:t>
            </w:r>
            <w:r>
              <w:t>kabiny</w:t>
            </w:r>
            <w:r w:rsidRPr="00AE6397">
              <w:rPr>
                <w:spacing w:val="-6"/>
              </w:rPr>
              <w:t xml:space="preserve"> </w:t>
            </w:r>
            <w:r w:rsidRPr="00AE6397">
              <w:rPr>
                <w:spacing w:val="-4"/>
              </w:rPr>
              <w:t>kie</w:t>
            </w:r>
            <w:r w:rsidRPr="00AE6397">
              <w:rPr>
                <w:spacing w:val="-2"/>
              </w:rPr>
              <w:t>rowcy.</w:t>
            </w:r>
          </w:p>
          <w:p w14:paraId="58D76457" w14:textId="022D8A19" w:rsidR="0060732E" w:rsidRDefault="00A1763A" w:rsidP="005010F5">
            <w:pPr>
              <w:pStyle w:val="TableParagraph"/>
              <w:numPr>
                <w:ilvl w:val="0"/>
                <w:numId w:val="10"/>
              </w:numPr>
              <w:tabs>
                <w:tab w:val="left" w:pos="569"/>
              </w:tabs>
              <w:spacing w:before="20"/>
            </w:pPr>
            <w:r>
              <w:t>Fotel</w:t>
            </w:r>
            <w:r w:rsidRPr="00AE6397">
              <w:rPr>
                <w:spacing w:val="-8"/>
              </w:rPr>
              <w:t xml:space="preserve"> </w:t>
            </w:r>
            <w:r>
              <w:t>kierowcy</w:t>
            </w:r>
            <w:r w:rsidRPr="00AE6397">
              <w:rPr>
                <w:spacing w:val="-6"/>
              </w:rPr>
              <w:t xml:space="preserve"> </w:t>
            </w:r>
            <w:r>
              <w:t>z</w:t>
            </w:r>
            <w:r w:rsidRPr="00AE6397">
              <w:rPr>
                <w:spacing w:val="-6"/>
              </w:rPr>
              <w:t xml:space="preserve"> </w:t>
            </w:r>
            <w:r>
              <w:t>wielopołożeniową</w:t>
            </w:r>
            <w:r w:rsidRPr="00AE6397">
              <w:rPr>
                <w:spacing w:val="-7"/>
              </w:rPr>
              <w:t xml:space="preserve"> </w:t>
            </w:r>
            <w:r>
              <w:t>możliwością</w:t>
            </w:r>
            <w:r w:rsidRPr="00AE6397">
              <w:rPr>
                <w:spacing w:val="-6"/>
              </w:rPr>
              <w:t xml:space="preserve"> </w:t>
            </w:r>
            <w:r>
              <w:t>regulacji</w:t>
            </w:r>
            <w:r w:rsidRPr="00AE6397">
              <w:rPr>
                <w:spacing w:val="-4"/>
              </w:rPr>
              <w:t xml:space="preserve"> </w:t>
            </w:r>
            <w:r>
              <w:t>siedziska</w:t>
            </w:r>
            <w:r w:rsidRPr="00AE6397">
              <w:rPr>
                <w:spacing w:val="-8"/>
              </w:rPr>
              <w:t xml:space="preserve"> </w:t>
            </w:r>
            <w:r>
              <w:t>i</w:t>
            </w:r>
            <w:r w:rsidRPr="00AE6397">
              <w:rPr>
                <w:spacing w:val="-5"/>
              </w:rPr>
              <w:t xml:space="preserve"> </w:t>
            </w:r>
            <w:r>
              <w:t>oparcia,</w:t>
            </w:r>
            <w:r w:rsidRPr="00AE6397">
              <w:rPr>
                <w:spacing w:val="-7"/>
              </w:rPr>
              <w:t xml:space="preserve"> </w:t>
            </w:r>
            <w:r w:rsidRPr="00AE6397">
              <w:rPr>
                <w:spacing w:val="-5"/>
              </w:rPr>
              <w:t>za</w:t>
            </w:r>
            <w:r>
              <w:t>wieszony</w:t>
            </w:r>
            <w:r w:rsidRPr="00AE6397">
              <w:rPr>
                <w:spacing w:val="-9"/>
              </w:rPr>
              <w:t xml:space="preserve"> </w:t>
            </w:r>
            <w:r w:rsidR="001D6394">
              <w:t>pneumatycznie.</w:t>
            </w:r>
          </w:p>
          <w:p w14:paraId="5A313BCA" w14:textId="38206824" w:rsidR="0060732E" w:rsidRDefault="00A1763A" w:rsidP="005010F5">
            <w:pPr>
              <w:pStyle w:val="TableParagraph"/>
              <w:numPr>
                <w:ilvl w:val="0"/>
                <w:numId w:val="10"/>
              </w:numPr>
              <w:tabs>
                <w:tab w:val="left" w:pos="569"/>
              </w:tabs>
              <w:spacing w:before="21" w:line="259" w:lineRule="auto"/>
              <w:ind w:right="246"/>
            </w:pPr>
            <w:r>
              <w:t>Układ</w:t>
            </w:r>
            <w:r>
              <w:rPr>
                <w:spacing w:val="-3"/>
              </w:rPr>
              <w:t xml:space="preserve"> </w:t>
            </w:r>
            <w:r>
              <w:t>wentylacji,</w:t>
            </w:r>
            <w:r>
              <w:rPr>
                <w:spacing w:val="-3"/>
              </w:rPr>
              <w:t xml:space="preserve"> </w:t>
            </w:r>
            <w:r>
              <w:t>grzania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klimatyzacji</w:t>
            </w:r>
            <w:r>
              <w:rPr>
                <w:spacing w:val="-2"/>
              </w:rPr>
              <w:t xml:space="preserve"> </w:t>
            </w:r>
            <w:r>
              <w:t>pracujący</w:t>
            </w:r>
            <w:r>
              <w:rPr>
                <w:spacing w:val="-4"/>
              </w:rPr>
              <w:t xml:space="preserve"> </w:t>
            </w:r>
            <w:r>
              <w:t>niezależnie</w:t>
            </w:r>
            <w:r>
              <w:rPr>
                <w:spacing w:val="-3"/>
              </w:rPr>
              <w:t xml:space="preserve"> </w:t>
            </w:r>
            <w:r>
              <w:t>od</w:t>
            </w:r>
            <w:r>
              <w:rPr>
                <w:spacing w:val="-4"/>
              </w:rPr>
              <w:t xml:space="preserve"> </w:t>
            </w:r>
            <w:r>
              <w:t>układu</w:t>
            </w:r>
            <w:r>
              <w:rPr>
                <w:spacing w:val="-3"/>
              </w:rPr>
              <w:t xml:space="preserve"> </w:t>
            </w:r>
            <w:r>
              <w:t>dla</w:t>
            </w:r>
            <w:r>
              <w:rPr>
                <w:spacing w:val="-3"/>
              </w:rPr>
              <w:t xml:space="preserve"> </w:t>
            </w:r>
            <w:r>
              <w:t>przestrzeni</w:t>
            </w:r>
            <w:r>
              <w:rPr>
                <w:spacing w:val="-3"/>
              </w:rPr>
              <w:t xml:space="preserve"> </w:t>
            </w:r>
            <w:r>
              <w:t>pa</w:t>
            </w:r>
            <w:r>
              <w:rPr>
                <w:spacing w:val="-2"/>
              </w:rPr>
              <w:t>sażerskiej.</w:t>
            </w:r>
          </w:p>
          <w:p w14:paraId="2DCF9A96" w14:textId="77777777" w:rsidR="0060732E" w:rsidRDefault="00A1763A" w:rsidP="005010F5">
            <w:pPr>
              <w:pStyle w:val="TableParagraph"/>
              <w:numPr>
                <w:ilvl w:val="0"/>
                <w:numId w:val="10"/>
              </w:numPr>
              <w:tabs>
                <w:tab w:val="left" w:pos="569"/>
              </w:tabs>
              <w:spacing w:line="258" w:lineRule="exact"/>
            </w:pPr>
            <w:r>
              <w:t>Deska</w:t>
            </w:r>
            <w:r>
              <w:rPr>
                <w:spacing w:val="-7"/>
              </w:rPr>
              <w:t xml:space="preserve"> </w:t>
            </w:r>
            <w:r>
              <w:t>rozdzielcza</w:t>
            </w:r>
            <w:r>
              <w:rPr>
                <w:spacing w:val="-6"/>
              </w:rPr>
              <w:t xml:space="preserve"> </w:t>
            </w:r>
            <w:r>
              <w:t>wyposażona</w:t>
            </w:r>
            <w:r>
              <w:rPr>
                <w:spacing w:val="-6"/>
              </w:rPr>
              <w:t xml:space="preserve"> </w:t>
            </w:r>
            <w:r>
              <w:t>co</w:t>
            </w:r>
            <w:r>
              <w:rPr>
                <w:spacing w:val="-6"/>
              </w:rPr>
              <w:t xml:space="preserve"> </w:t>
            </w:r>
            <w:r>
              <w:t>najmniej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w:</w:t>
            </w:r>
          </w:p>
          <w:p w14:paraId="106A3D0B" w14:textId="38A6606E" w:rsidR="0060732E" w:rsidRDefault="00A1763A" w:rsidP="005010F5">
            <w:pPr>
              <w:pStyle w:val="TableParagraph"/>
              <w:numPr>
                <w:ilvl w:val="1"/>
                <w:numId w:val="10"/>
              </w:numPr>
              <w:tabs>
                <w:tab w:val="left" w:pos="852"/>
              </w:tabs>
              <w:spacing w:before="21" w:line="254" w:lineRule="auto"/>
              <w:ind w:right="354"/>
            </w:pPr>
            <w:r>
              <w:t>ciekłokrystaliczny</w:t>
            </w:r>
            <w:r>
              <w:rPr>
                <w:spacing w:val="-7"/>
              </w:rPr>
              <w:t xml:space="preserve"> </w:t>
            </w:r>
            <w:r>
              <w:t>kolorowy</w:t>
            </w:r>
            <w:r>
              <w:rPr>
                <w:spacing w:val="-7"/>
              </w:rPr>
              <w:t xml:space="preserve"> </w:t>
            </w:r>
            <w:r>
              <w:t>wyświetlacz</w:t>
            </w:r>
            <w:r>
              <w:rPr>
                <w:spacing w:val="-5"/>
              </w:rPr>
              <w:t xml:space="preserve"> </w:t>
            </w:r>
            <w:r>
              <w:t>prezentujący</w:t>
            </w:r>
            <w:r>
              <w:rPr>
                <w:spacing w:val="-6"/>
              </w:rPr>
              <w:t xml:space="preserve"> </w:t>
            </w:r>
            <w:r>
              <w:t>między</w:t>
            </w:r>
            <w:r>
              <w:rPr>
                <w:spacing w:val="-9"/>
              </w:rPr>
              <w:t xml:space="preserve"> </w:t>
            </w:r>
            <w:r>
              <w:t>innymi:</w:t>
            </w:r>
            <w:r>
              <w:rPr>
                <w:spacing w:val="-6"/>
              </w:rPr>
              <w:t xml:space="preserve"> </w:t>
            </w:r>
            <w:r>
              <w:t>poziom</w:t>
            </w:r>
            <w:r>
              <w:rPr>
                <w:spacing w:val="-4"/>
              </w:rPr>
              <w:t xml:space="preserve"> </w:t>
            </w:r>
            <w:r>
              <w:t>naładowania, chwilowe zużycie energii, a także szacunkowy zasięg pojazdu;</w:t>
            </w:r>
          </w:p>
          <w:p w14:paraId="56B48C96" w14:textId="77777777" w:rsidR="0060732E" w:rsidRDefault="00A1763A" w:rsidP="005010F5">
            <w:pPr>
              <w:pStyle w:val="TableParagraph"/>
              <w:numPr>
                <w:ilvl w:val="1"/>
                <w:numId w:val="10"/>
              </w:numPr>
              <w:tabs>
                <w:tab w:val="left" w:pos="852"/>
              </w:tabs>
              <w:spacing w:before="5"/>
            </w:pPr>
            <w:r>
              <w:t>prędkościomierz</w:t>
            </w:r>
            <w:r>
              <w:rPr>
                <w:spacing w:val="-7"/>
              </w:rPr>
              <w:t xml:space="preserve"> </w:t>
            </w:r>
            <w:r>
              <w:t>z</w:t>
            </w:r>
            <w:r>
              <w:rPr>
                <w:spacing w:val="-6"/>
              </w:rPr>
              <w:t xml:space="preserve"> </w:t>
            </w:r>
            <w:r>
              <w:t>drogomierzem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drogomierzem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dziennym;</w:t>
            </w:r>
          </w:p>
          <w:p w14:paraId="67823C2B" w14:textId="77777777" w:rsidR="0060732E" w:rsidRDefault="00A1763A" w:rsidP="005010F5">
            <w:pPr>
              <w:pStyle w:val="TableParagraph"/>
              <w:numPr>
                <w:ilvl w:val="1"/>
                <w:numId w:val="10"/>
              </w:numPr>
              <w:tabs>
                <w:tab w:val="left" w:pos="852"/>
              </w:tabs>
              <w:spacing w:before="16"/>
            </w:pPr>
            <w:r>
              <w:t>wskaźnik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eco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drivingu</w:t>
            </w:r>
            <w:proofErr w:type="spellEnd"/>
            <w:r>
              <w:t>/odzysku</w:t>
            </w:r>
            <w:r>
              <w:rPr>
                <w:spacing w:val="-6"/>
              </w:rPr>
              <w:t xml:space="preserve"> </w:t>
            </w:r>
            <w:r>
              <w:t>energii</w:t>
            </w:r>
            <w:r>
              <w:rPr>
                <w:spacing w:val="-5"/>
              </w:rPr>
              <w:t xml:space="preserve"> </w:t>
            </w:r>
            <w:r>
              <w:t>z</w:t>
            </w:r>
            <w:r>
              <w:rPr>
                <w:spacing w:val="-8"/>
              </w:rPr>
              <w:t xml:space="preserve"> </w:t>
            </w:r>
            <w:r>
              <w:t>modułu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rekuperacyjnego.</w:t>
            </w:r>
          </w:p>
          <w:p w14:paraId="0A4B2A1F" w14:textId="77777777" w:rsidR="0060732E" w:rsidRDefault="00A1763A" w:rsidP="005010F5">
            <w:pPr>
              <w:pStyle w:val="TableParagraph"/>
              <w:numPr>
                <w:ilvl w:val="0"/>
                <w:numId w:val="10"/>
              </w:numPr>
              <w:tabs>
                <w:tab w:val="left" w:pos="617"/>
              </w:tabs>
              <w:spacing w:before="16"/>
            </w:pPr>
            <w:r>
              <w:t>Deska</w:t>
            </w:r>
            <w:r>
              <w:rPr>
                <w:spacing w:val="-5"/>
              </w:rPr>
              <w:t xml:space="preserve"> </w:t>
            </w:r>
            <w:r>
              <w:t>rozdzielcza</w:t>
            </w:r>
            <w:r>
              <w:rPr>
                <w:spacing w:val="-4"/>
              </w:rPr>
              <w:t xml:space="preserve"> </w:t>
            </w:r>
            <w:r>
              <w:t>regulowana</w:t>
            </w:r>
            <w:r>
              <w:rPr>
                <w:spacing w:val="-4"/>
              </w:rPr>
              <w:t xml:space="preserve"> </w:t>
            </w:r>
            <w:r>
              <w:t>wraz</w:t>
            </w:r>
            <w:r>
              <w:rPr>
                <w:spacing w:val="-4"/>
              </w:rPr>
              <w:t xml:space="preserve"> </w:t>
            </w:r>
            <w:r>
              <w:t>z</w:t>
            </w:r>
            <w:r>
              <w:rPr>
                <w:spacing w:val="-4"/>
              </w:rPr>
              <w:t xml:space="preserve"> </w:t>
            </w:r>
            <w:r>
              <w:t>kołem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kierownicy.</w:t>
            </w:r>
          </w:p>
          <w:p w14:paraId="009B9B57" w14:textId="79E15BA8" w:rsidR="0060732E" w:rsidRPr="005B7378" w:rsidRDefault="00D5783B" w:rsidP="005010F5">
            <w:pPr>
              <w:pStyle w:val="TableParagraph"/>
              <w:numPr>
                <w:ilvl w:val="0"/>
                <w:numId w:val="10"/>
              </w:numPr>
              <w:tabs>
                <w:tab w:val="left" w:pos="569"/>
              </w:tabs>
              <w:spacing w:before="20"/>
            </w:pPr>
            <w:r>
              <w:t xml:space="preserve">Wyposażone w </w:t>
            </w:r>
            <w:proofErr w:type="spellStart"/>
            <w:r>
              <w:t>kasetke</w:t>
            </w:r>
            <w:proofErr w:type="spellEnd"/>
            <w:r w:rsidR="00A1763A">
              <w:rPr>
                <w:spacing w:val="-5"/>
              </w:rPr>
              <w:t xml:space="preserve"> </w:t>
            </w:r>
            <w:r w:rsidR="00A1763A">
              <w:t>na</w:t>
            </w:r>
            <w:r w:rsidR="00A1763A">
              <w:rPr>
                <w:spacing w:val="-4"/>
              </w:rPr>
              <w:t xml:space="preserve"> </w:t>
            </w:r>
            <w:r w:rsidR="00A1763A">
              <w:rPr>
                <w:spacing w:val="-2"/>
              </w:rPr>
              <w:t>pieniądze.</w:t>
            </w:r>
          </w:p>
          <w:p w14:paraId="2C9E72C9" w14:textId="0876AA25" w:rsidR="005B7378" w:rsidRPr="005B7378" w:rsidRDefault="00D5783B" w:rsidP="005010F5">
            <w:pPr>
              <w:pStyle w:val="TableParagraph"/>
              <w:numPr>
                <w:ilvl w:val="0"/>
                <w:numId w:val="10"/>
              </w:numPr>
              <w:tabs>
                <w:tab w:val="left" w:pos="569"/>
              </w:tabs>
              <w:spacing w:before="20"/>
            </w:pPr>
            <w:r w:rsidRPr="00D5783B">
              <w:rPr>
                <w:spacing w:val="-2"/>
              </w:rPr>
              <w:t xml:space="preserve">Wyposażone </w:t>
            </w:r>
            <w:r>
              <w:rPr>
                <w:spacing w:val="-2"/>
              </w:rPr>
              <w:t xml:space="preserve">w </w:t>
            </w:r>
            <w:r w:rsidR="005B7378" w:rsidRPr="005B7378">
              <w:rPr>
                <w:spacing w:val="-2"/>
              </w:rPr>
              <w:t>2 schowki na rzeczy kierowcy, wieszak oraz haczyk na odzież wierzchnią.</w:t>
            </w:r>
          </w:p>
          <w:p w14:paraId="7DE41CEE" w14:textId="3F444B6D" w:rsidR="005B7378" w:rsidRDefault="00D5783B" w:rsidP="005010F5">
            <w:pPr>
              <w:pStyle w:val="TableParagraph"/>
              <w:numPr>
                <w:ilvl w:val="0"/>
                <w:numId w:val="10"/>
              </w:numPr>
              <w:tabs>
                <w:tab w:val="left" w:pos="569"/>
              </w:tabs>
              <w:spacing w:before="20"/>
            </w:pPr>
            <w:r w:rsidRPr="00D5783B">
              <w:t xml:space="preserve">Wyposażone </w:t>
            </w:r>
            <w:r w:rsidR="005B7378">
              <w:t>U</w:t>
            </w:r>
            <w:r w:rsidR="005B7378" w:rsidRPr="005B7378">
              <w:t>chwyt na rozkład jazdy w rozmiarze B5 lub A5.</w:t>
            </w:r>
          </w:p>
          <w:p w14:paraId="3CB676C0" w14:textId="155F3C24" w:rsidR="0060732E" w:rsidRPr="000B1971" w:rsidRDefault="00D5783B" w:rsidP="005010F5">
            <w:pPr>
              <w:pStyle w:val="TableParagraph"/>
              <w:numPr>
                <w:ilvl w:val="0"/>
                <w:numId w:val="10"/>
              </w:numPr>
              <w:tabs>
                <w:tab w:val="left" w:pos="815"/>
                <w:tab w:val="left" w:pos="816"/>
              </w:tabs>
              <w:spacing w:before="18"/>
            </w:pPr>
            <w:r w:rsidRPr="00D5783B">
              <w:t xml:space="preserve">Wyposażone </w:t>
            </w:r>
            <w:r w:rsidR="00A1763A">
              <w:t>Gniazdo</w:t>
            </w:r>
            <w:r w:rsidR="00A1763A">
              <w:rPr>
                <w:spacing w:val="-7"/>
              </w:rPr>
              <w:t xml:space="preserve"> </w:t>
            </w:r>
            <w:r w:rsidR="00A1763A">
              <w:t>zapalniczki</w:t>
            </w:r>
            <w:r w:rsidR="00A1763A">
              <w:rPr>
                <w:spacing w:val="-3"/>
              </w:rPr>
              <w:t xml:space="preserve"> </w:t>
            </w:r>
            <w:r w:rsidR="00A1763A">
              <w:t>12V</w:t>
            </w:r>
            <w:r w:rsidR="00A1763A">
              <w:rPr>
                <w:spacing w:val="-3"/>
              </w:rPr>
              <w:t xml:space="preserve"> </w:t>
            </w:r>
            <w:r w:rsidR="00A1763A">
              <w:t>z</w:t>
            </w:r>
            <w:r w:rsidR="00A1763A">
              <w:rPr>
                <w:spacing w:val="-6"/>
              </w:rPr>
              <w:t xml:space="preserve"> </w:t>
            </w:r>
            <w:r w:rsidR="00A1763A">
              <w:t>zabezpieczeniem</w:t>
            </w:r>
            <w:r w:rsidR="00A1763A">
              <w:rPr>
                <w:spacing w:val="-3"/>
              </w:rPr>
              <w:t xml:space="preserve"> </w:t>
            </w:r>
            <w:r w:rsidR="00A1763A">
              <w:t>5A,</w:t>
            </w:r>
            <w:r w:rsidR="00A1763A">
              <w:rPr>
                <w:spacing w:val="-7"/>
              </w:rPr>
              <w:t xml:space="preserve"> </w:t>
            </w:r>
            <w:r w:rsidR="00A1763A">
              <w:t>gniazdo</w:t>
            </w:r>
            <w:r w:rsidR="00A1763A">
              <w:rPr>
                <w:spacing w:val="-3"/>
              </w:rPr>
              <w:t xml:space="preserve"> </w:t>
            </w:r>
            <w:r w:rsidR="00A1763A">
              <w:rPr>
                <w:spacing w:val="-4"/>
              </w:rPr>
              <w:t>USB.</w:t>
            </w:r>
          </w:p>
          <w:p w14:paraId="53BF89EA" w14:textId="76B55638" w:rsidR="000B1971" w:rsidRPr="005B7378" w:rsidRDefault="00D5783B" w:rsidP="005010F5">
            <w:pPr>
              <w:pStyle w:val="TableParagraph"/>
              <w:numPr>
                <w:ilvl w:val="0"/>
                <w:numId w:val="10"/>
              </w:numPr>
              <w:tabs>
                <w:tab w:val="left" w:pos="815"/>
                <w:tab w:val="left" w:pos="816"/>
              </w:tabs>
              <w:spacing w:before="18"/>
            </w:pPr>
            <w:r w:rsidRPr="00D5783B">
              <w:t xml:space="preserve">Wyposażone </w:t>
            </w:r>
            <w:r w:rsidR="000B1971">
              <w:t>Radioodtwarzacz</w:t>
            </w:r>
            <w:r w:rsidR="000B1971">
              <w:rPr>
                <w:spacing w:val="-7"/>
              </w:rPr>
              <w:t xml:space="preserve"> </w:t>
            </w:r>
            <w:r w:rsidR="000B1971">
              <w:t>MP3/USB</w:t>
            </w:r>
            <w:r w:rsidR="000B1971">
              <w:rPr>
                <w:spacing w:val="-6"/>
              </w:rPr>
              <w:t xml:space="preserve"> </w:t>
            </w:r>
            <w:r w:rsidR="000B1971">
              <w:t>1</w:t>
            </w:r>
            <w:r w:rsidR="000B1971">
              <w:rPr>
                <w:spacing w:val="-4"/>
              </w:rPr>
              <w:t xml:space="preserve"> </w:t>
            </w:r>
            <w:r w:rsidR="000B1971">
              <w:t>DIN</w:t>
            </w:r>
            <w:r w:rsidR="000B1971">
              <w:rPr>
                <w:spacing w:val="-5"/>
              </w:rPr>
              <w:t xml:space="preserve"> </w:t>
            </w:r>
            <w:r w:rsidR="000B1971">
              <w:t>z</w:t>
            </w:r>
            <w:r w:rsidR="000B1971">
              <w:rPr>
                <w:spacing w:val="-5"/>
              </w:rPr>
              <w:t xml:space="preserve"> </w:t>
            </w:r>
            <w:r w:rsidR="000B1971">
              <w:t>zestawem</w:t>
            </w:r>
            <w:r w:rsidR="000B1971">
              <w:rPr>
                <w:spacing w:val="-4"/>
              </w:rPr>
              <w:t xml:space="preserve"> </w:t>
            </w:r>
            <w:r w:rsidR="000B1971">
              <w:t>głośników</w:t>
            </w:r>
            <w:r w:rsidR="000B1971">
              <w:rPr>
                <w:spacing w:val="-6"/>
              </w:rPr>
              <w:t xml:space="preserve"> </w:t>
            </w:r>
            <w:r w:rsidR="000B1971">
              <w:t>w</w:t>
            </w:r>
            <w:r w:rsidR="000B1971">
              <w:rPr>
                <w:spacing w:val="-7"/>
              </w:rPr>
              <w:t xml:space="preserve"> </w:t>
            </w:r>
            <w:r w:rsidR="000B1971">
              <w:t>kabinie</w:t>
            </w:r>
            <w:r w:rsidR="000B1971">
              <w:rPr>
                <w:spacing w:val="-4"/>
              </w:rPr>
              <w:t xml:space="preserve"> </w:t>
            </w:r>
            <w:r w:rsidR="000B1971">
              <w:rPr>
                <w:spacing w:val="-2"/>
              </w:rPr>
              <w:t>kierowcy.</w:t>
            </w:r>
          </w:p>
          <w:p w14:paraId="581AF395" w14:textId="4EB57EB8" w:rsidR="005B7378" w:rsidRPr="005B7378" w:rsidRDefault="00D5783B" w:rsidP="005010F5">
            <w:pPr>
              <w:pStyle w:val="TableParagraph"/>
              <w:numPr>
                <w:ilvl w:val="0"/>
                <w:numId w:val="10"/>
              </w:numPr>
              <w:tabs>
                <w:tab w:val="left" w:pos="815"/>
                <w:tab w:val="left" w:pos="816"/>
              </w:tabs>
              <w:spacing w:before="18"/>
            </w:pPr>
            <w:r w:rsidRPr="00D5783B">
              <w:rPr>
                <w:spacing w:val="-2"/>
              </w:rPr>
              <w:t xml:space="preserve">Wyposażone </w:t>
            </w:r>
            <w:r w:rsidR="005B7378" w:rsidRPr="005B7378">
              <w:rPr>
                <w:spacing w:val="-2"/>
              </w:rPr>
              <w:t>Czujniki cofania z ostrzeżeniem akustycznym</w:t>
            </w:r>
          </w:p>
          <w:p w14:paraId="531D13DE" w14:textId="033B96DA" w:rsidR="005B7378" w:rsidRPr="00D5783B" w:rsidRDefault="005B7378" w:rsidP="005010F5">
            <w:pPr>
              <w:pStyle w:val="TableParagraph"/>
              <w:numPr>
                <w:ilvl w:val="0"/>
                <w:numId w:val="10"/>
              </w:numPr>
              <w:tabs>
                <w:tab w:val="left" w:pos="815"/>
                <w:tab w:val="left" w:pos="816"/>
              </w:tabs>
              <w:spacing w:before="18"/>
            </w:pPr>
            <w:r w:rsidRPr="005B7378">
              <w:rPr>
                <w:spacing w:val="-2"/>
              </w:rPr>
              <w:t xml:space="preserve">Pojazdy z systemem </w:t>
            </w:r>
            <w:proofErr w:type="spellStart"/>
            <w:r w:rsidRPr="005B7378">
              <w:rPr>
                <w:spacing w:val="-2"/>
              </w:rPr>
              <w:t>bezkluczykowego</w:t>
            </w:r>
            <w:proofErr w:type="spellEnd"/>
            <w:r w:rsidRPr="005B7378">
              <w:rPr>
                <w:spacing w:val="-2"/>
              </w:rPr>
              <w:t xml:space="preserve"> uruchamiania.</w:t>
            </w:r>
          </w:p>
          <w:p w14:paraId="6CA3154C" w14:textId="7959661E" w:rsidR="00D5783B" w:rsidRDefault="00D5783B" w:rsidP="005010F5">
            <w:pPr>
              <w:pStyle w:val="TableParagraph"/>
              <w:numPr>
                <w:ilvl w:val="0"/>
                <w:numId w:val="10"/>
              </w:numPr>
              <w:tabs>
                <w:tab w:val="left" w:pos="815"/>
                <w:tab w:val="left" w:pos="816"/>
              </w:tabs>
              <w:spacing w:before="18"/>
            </w:pPr>
            <w:r w:rsidRPr="00D5783B">
              <w:rPr>
                <w:spacing w:val="-2"/>
              </w:rPr>
              <w:t xml:space="preserve">Wyposażone </w:t>
            </w:r>
            <w:r>
              <w:rPr>
                <w:spacing w:val="-2"/>
              </w:rPr>
              <w:t>w s</w:t>
            </w:r>
            <w:r w:rsidRPr="00D5783B">
              <w:rPr>
                <w:spacing w:val="-2"/>
              </w:rPr>
              <w:t>ymulator tachografu.</w:t>
            </w:r>
          </w:p>
        </w:tc>
        <w:tc>
          <w:tcPr>
            <w:tcW w:w="4217" w:type="dxa"/>
          </w:tcPr>
          <w:p w14:paraId="4774E365" w14:textId="58BECB3C" w:rsidR="0060732E" w:rsidRDefault="00E244B4">
            <w:pPr>
              <w:pStyle w:val="TableParagraph"/>
              <w:rPr>
                <w:rFonts w:ascii="Times New Roman"/>
              </w:rPr>
            </w:pPr>
            <w:r w:rsidRPr="00E244B4">
              <w:rPr>
                <w:rFonts w:ascii="Times New Roman"/>
                <w:i/>
              </w:rPr>
              <w:t>Spe</w:t>
            </w:r>
            <w:r w:rsidRPr="00E244B4">
              <w:rPr>
                <w:rFonts w:ascii="Times New Roman"/>
                <w:i/>
              </w:rPr>
              <w:t>ł</w:t>
            </w:r>
            <w:r w:rsidRPr="00E244B4">
              <w:rPr>
                <w:rFonts w:ascii="Times New Roman"/>
                <w:i/>
              </w:rPr>
              <w:t>nia/ nie spe</w:t>
            </w:r>
            <w:r w:rsidRPr="00E244B4">
              <w:rPr>
                <w:rFonts w:ascii="Times New Roman"/>
                <w:i/>
              </w:rPr>
              <w:t>ł</w:t>
            </w:r>
            <w:r w:rsidRPr="00E244B4">
              <w:rPr>
                <w:rFonts w:ascii="Times New Roman"/>
                <w:i/>
              </w:rPr>
              <w:t>nia</w:t>
            </w:r>
          </w:p>
        </w:tc>
      </w:tr>
      <w:tr w:rsidR="0060732E" w14:paraId="6C8D7760" w14:textId="77777777" w:rsidTr="00D5783B">
        <w:trPr>
          <w:trHeight w:val="2548"/>
        </w:trPr>
        <w:tc>
          <w:tcPr>
            <w:tcW w:w="562" w:type="dxa"/>
          </w:tcPr>
          <w:p w14:paraId="79625091" w14:textId="77777777" w:rsidR="0060732E" w:rsidRDefault="0060732E">
            <w:pPr>
              <w:pStyle w:val="TableParagraph"/>
              <w:rPr>
                <w:b/>
                <w:sz w:val="26"/>
              </w:rPr>
            </w:pPr>
          </w:p>
          <w:p w14:paraId="4BB9C808" w14:textId="77777777" w:rsidR="0060732E" w:rsidRDefault="0060732E">
            <w:pPr>
              <w:pStyle w:val="TableParagraph"/>
              <w:rPr>
                <w:b/>
                <w:sz w:val="26"/>
              </w:rPr>
            </w:pPr>
          </w:p>
          <w:p w14:paraId="313BB067" w14:textId="77777777" w:rsidR="0060732E" w:rsidRDefault="0060732E">
            <w:pPr>
              <w:pStyle w:val="TableParagraph"/>
              <w:rPr>
                <w:b/>
                <w:sz w:val="26"/>
              </w:rPr>
            </w:pPr>
          </w:p>
          <w:p w14:paraId="59EB1C8F" w14:textId="77777777" w:rsidR="0060732E" w:rsidRDefault="0060732E">
            <w:pPr>
              <w:pStyle w:val="TableParagraph"/>
              <w:rPr>
                <w:b/>
                <w:sz w:val="26"/>
              </w:rPr>
            </w:pPr>
          </w:p>
          <w:p w14:paraId="2BB37C2F" w14:textId="77777777" w:rsidR="0060732E" w:rsidRDefault="00A1763A">
            <w:pPr>
              <w:pStyle w:val="TableParagraph"/>
              <w:spacing w:before="184"/>
              <w:ind w:left="117" w:right="106"/>
              <w:jc w:val="center"/>
            </w:pPr>
            <w:r>
              <w:rPr>
                <w:spacing w:val="-5"/>
              </w:rPr>
              <w:t>17.</w:t>
            </w:r>
          </w:p>
        </w:tc>
        <w:tc>
          <w:tcPr>
            <w:tcW w:w="9358" w:type="dxa"/>
          </w:tcPr>
          <w:p w14:paraId="1FAFCF93" w14:textId="77777777" w:rsidR="0060732E" w:rsidRDefault="00A1763A">
            <w:pPr>
              <w:pStyle w:val="TableParagraph"/>
              <w:spacing w:before="2"/>
              <w:ind w:left="107"/>
            </w:pPr>
            <w:r>
              <w:t>Instalacja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elektryczna:</w:t>
            </w:r>
          </w:p>
          <w:p w14:paraId="36BAEC3B" w14:textId="77777777" w:rsidR="0060732E" w:rsidRDefault="00A1763A" w:rsidP="005010F5">
            <w:pPr>
              <w:pStyle w:val="TableParagraph"/>
              <w:numPr>
                <w:ilvl w:val="0"/>
                <w:numId w:val="9"/>
              </w:numPr>
              <w:tabs>
                <w:tab w:val="left" w:pos="569"/>
              </w:tabs>
              <w:spacing w:before="21"/>
            </w:pPr>
            <w:r>
              <w:t>Napięcie</w:t>
            </w:r>
            <w:r>
              <w:rPr>
                <w:spacing w:val="-4"/>
              </w:rPr>
              <w:t xml:space="preserve"> </w:t>
            </w:r>
            <w:r>
              <w:t>24</w:t>
            </w:r>
            <w:r>
              <w:rPr>
                <w:spacing w:val="-5"/>
              </w:rPr>
              <w:t xml:space="preserve"> V.</w:t>
            </w:r>
          </w:p>
          <w:p w14:paraId="458FC489" w14:textId="77777777" w:rsidR="0060732E" w:rsidRDefault="00A1763A" w:rsidP="005010F5">
            <w:pPr>
              <w:pStyle w:val="TableParagraph"/>
              <w:numPr>
                <w:ilvl w:val="0"/>
                <w:numId w:val="9"/>
              </w:numPr>
              <w:tabs>
                <w:tab w:val="left" w:pos="569"/>
              </w:tabs>
              <w:spacing w:line="258" w:lineRule="exact"/>
            </w:pPr>
            <w:r>
              <w:t>Przewody</w:t>
            </w:r>
            <w:r>
              <w:rPr>
                <w:spacing w:val="-8"/>
              </w:rPr>
              <w:t xml:space="preserve"> </w:t>
            </w:r>
            <w:r>
              <w:t>instalacji</w:t>
            </w:r>
            <w:r>
              <w:rPr>
                <w:spacing w:val="-7"/>
              </w:rPr>
              <w:t xml:space="preserve"> </w:t>
            </w:r>
            <w:r>
              <w:t>elektrycznej</w:t>
            </w:r>
            <w:r>
              <w:rPr>
                <w:spacing w:val="-8"/>
              </w:rPr>
              <w:t xml:space="preserve"> </w:t>
            </w:r>
            <w:r>
              <w:t>oznakowane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(ponumerowane).</w:t>
            </w:r>
          </w:p>
          <w:p w14:paraId="37738846" w14:textId="77777777" w:rsidR="0060732E" w:rsidRDefault="00A1763A" w:rsidP="005010F5">
            <w:pPr>
              <w:pStyle w:val="TableParagraph"/>
              <w:numPr>
                <w:ilvl w:val="0"/>
                <w:numId w:val="9"/>
              </w:numPr>
              <w:tabs>
                <w:tab w:val="left" w:pos="569"/>
              </w:tabs>
              <w:spacing w:before="21"/>
            </w:pPr>
            <w:r>
              <w:t>Pomieszczenie</w:t>
            </w:r>
            <w:r>
              <w:rPr>
                <w:spacing w:val="-8"/>
              </w:rPr>
              <w:t xml:space="preserve"> </w:t>
            </w:r>
            <w:r>
              <w:t>akumulatorów</w:t>
            </w:r>
            <w:r>
              <w:rPr>
                <w:spacing w:val="-7"/>
              </w:rPr>
              <w:t xml:space="preserve"> </w:t>
            </w:r>
            <w:r>
              <w:t>wykonane</w:t>
            </w:r>
            <w:r>
              <w:rPr>
                <w:spacing w:val="-7"/>
              </w:rPr>
              <w:t xml:space="preserve"> </w:t>
            </w:r>
            <w:r>
              <w:t>z</w:t>
            </w:r>
            <w:r>
              <w:rPr>
                <w:spacing w:val="-5"/>
              </w:rPr>
              <w:t xml:space="preserve"> </w:t>
            </w:r>
            <w:r>
              <w:t>materiałów</w:t>
            </w:r>
            <w:r>
              <w:rPr>
                <w:spacing w:val="-7"/>
              </w:rPr>
              <w:t xml:space="preserve"> </w:t>
            </w:r>
            <w:r>
              <w:t>odpornych</w:t>
            </w:r>
            <w:r>
              <w:rPr>
                <w:spacing w:val="-6"/>
              </w:rPr>
              <w:t xml:space="preserve"> </w:t>
            </w:r>
            <w:r>
              <w:t>na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korozję.</w:t>
            </w:r>
          </w:p>
          <w:p w14:paraId="663FAA5D" w14:textId="77777777" w:rsidR="0060732E" w:rsidRDefault="00A1763A" w:rsidP="005010F5">
            <w:pPr>
              <w:pStyle w:val="TableParagraph"/>
              <w:numPr>
                <w:ilvl w:val="0"/>
                <w:numId w:val="9"/>
              </w:numPr>
              <w:tabs>
                <w:tab w:val="left" w:pos="569"/>
              </w:tabs>
              <w:spacing w:before="20" w:line="259" w:lineRule="auto"/>
              <w:ind w:right="164"/>
            </w:pPr>
            <w:r>
              <w:t>Oświetlenie przestrzeni pasażerskiej wykonane w technologii LED ma zapewnić możliwość częściowego</w:t>
            </w:r>
            <w:r>
              <w:rPr>
                <w:spacing w:val="-5"/>
              </w:rPr>
              <w:t xml:space="preserve"> </w:t>
            </w:r>
            <w:r>
              <w:t>jego</w:t>
            </w:r>
            <w:r>
              <w:rPr>
                <w:spacing w:val="-5"/>
              </w:rPr>
              <w:t xml:space="preserve"> </w:t>
            </w:r>
            <w:r>
              <w:t>wyłączenia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przyciemnienia,</w:t>
            </w:r>
            <w:r>
              <w:rPr>
                <w:spacing w:val="-5"/>
              </w:rPr>
              <w:t xml:space="preserve"> </w:t>
            </w:r>
            <w:r>
              <w:t>oddzielne</w:t>
            </w:r>
            <w:r>
              <w:rPr>
                <w:spacing w:val="-6"/>
              </w:rPr>
              <w:t xml:space="preserve"> </w:t>
            </w:r>
            <w:r>
              <w:t>dwustopniowe</w:t>
            </w:r>
            <w:r>
              <w:rPr>
                <w:spacing w:val="-5"/>
              </w:rPr>
              <w:t xml:space="preserve"> </w:t>
            </w:r>
            <w:r>
              <w:t>oświetlenie</w:t>
            </w:r>
            <w:r>
              <w:rPr>
                <w:spacing w:val="-5"/>
              </w:rPr>
              <w:t xml:space="preserve"> </w:t>
            </w:r>
            <w:r>
              <w:t xml:space="preserve">kabiny </w:t>
            </w:r>
            <w:r>
              <w:rPr>
                <w:spacing w:val="-2"/>
              </w:rPr>
              <w:t>kierowcy.</w:t>
            </w:r>
          </w:p>
          <w:p w14:paraId="33778FD2" w14:textId="77777777" w:rsidR="0060732E" w:rsidRDefault="00A1763A" w:rsidP="005010F5">
            <w:pPr>
              <w:pStyle w:val="TableParagraph"/>
              <w:numPr>
                <w:ilvl w:val="0"/>
                <w:numId w:val="9"/>
              </w:numPr>
              <w:tabs>
                <w:tab w:val="left" w:pos="569"/>
              </w:tabs>
            </w:pPr>
            <w:r>
              <w:t>Wymagane</w:t>
            </w:r>
            <w:r>
              <w:rPr>
                <w:spacing w:val="-10"/>
              </w:rPr>
              <w:t xml:space="preserve"> </w:t>
            </w:r>
            <w:r>
              <w:t>zastosowanie</w:t>
            </w:r>
            <w:r>
              <w:rPr>
                <w:spacing w:val="-7"/>
              </w:rPr>
              <w:t xml:space="preserve"> </w:t>
            </w:r>
            <w:r>
              <w:t>wszystkich</w:t>
            </w:r>
            <w:r>
              <w:rPr>
                <w:spacing w:val="-7"/>
              </w:rPr>
              <w:t xml:space="preserve"> </w:t>
            </w:r>
            <w:r>
              <w:t>świateł</w:t>
            </w:r>
            <w:r>
              <w:rPr>
                <w:spacing w:val="-9"/>
              </w:rPr>
              <w:t xml:space="preserve"> </w:t>
            </w:r>
            <w:r>
              <w:t>zewnętrznych</w:t>
            </w:r>
            <w:r>
              <w:rPr>
                <w:spacing w:val="-7"/>
              </w:rPr>
              <w:t xml:space="preserve"> </w:t>
            </w:r>
            <w:r>
              <w:t>wykonanych</w:t>
            </w:r>
            <w:r>
              <w:rPr>
                <w:spacing w:val="-7"/>
              </w:rPr>
              <w:t xml:space="preserve"> </w:t>
            </w:r>
            <w:r>
              <w:t>w</w:t>
            </w:r>
            <w:r>
              <w:rPr>
                <w:spacing w:val="-8"/>
              </w:rPr>
              <w:t xml:space="preserve"> </w:t>
            </w:r>
            <w:r>
              <w:t>technologii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LED.</w:t>
            </w:r>
          </w:p>
        </w:tc>
        <w:tc>
          <w:tcPr>
            <w:tcW w:w="4217" w:type="dxa"/>
          </w:tcPr>
          <w:p w14:paraId="0CD5438F" w14:textId="35DD4CC3" w:rsidR="0060732E" w:rsidRDefault="00E244B4">
            <w:pPr>
              <w:pStyle w:val="TableParagraph"/>
              <w:rPr>
                <w:rFonts w:ascii="Times New Roman"/>
              </w:rPr>
            </w:pPr>
            <w:r w:rsidRPr="00E244B4">
              <w:rPr>
                <w:rFonts w:ascii="Times New Roman"/>
                <w:i/>
              </w:rPr>
              <w:t>Spe</w:t>
            </w:r>
            <w:r w:rsidRPr="00E244B4">
              <w:rPr>
                <w:rFonts w:ascii="Times New Roman"/>
                <w:i/>
              </w:rPr>
              <w:t>ł</w:t>
            </w:r>
            <w:r w:rsidRPr="00E244B4">
              <w:rPr>
                <w:rFonts w:ascii="Times New Roman"/>
                <w:i/>
              </w:rPr>
              <w:t>nia/ nie spe</w:t>
            </w:r>
            <w:r w:rsidRPr="00E244B4">
              <w:rPr>
                <w:rFonts w:ascii="Times New Roman"/>
                <w:i/>
              </w:rPr>
              <w:t>ł</w:t>
            </w:r>
            <w:r w:rsidRPr="00E244B4">
              <w:rPr>
                <w:rFonts w:ascii="Times New Roman"/>
                <w:i/>
              </w:rPr>
              <w:t>nia</w:t>
            </w:r>
          </w:p>
        </w:tc>
      </w:tr>
      <w:tr w:rsidR="0060732E" w14:paraId="05D9B5BA" w14:textId="77777777" w:rsidTr="005B7378">
        <w:trPr>
          <w:trHeight w:val="1131"/>
        </w:trPr>
        <w:tc>
          <w:tcPr>
            <w:tcW w:w="562" w:type="dxa"/>
          </w:tcPr>
          <w:p w14:paraId="0A298115" w14:textId="77777777" w:rsidR="0060732E" w:rsidRDefault="0060732E">
            <w:pPr>
              <w:pStyle w:val="TableParagraph"/>
              <w:rPr>
                <w:b/>
                <w:sz w:val="26"/>
              </w:rPr>
            </w:pPr>
          </w:p>
          <w:p w14:paraId="7549C8FC" w14:textId="77777777" w:rsidR="0060732E" w:rsidRDefault="0060732E">
            <w:pPr>
              <w:pStyle w:val="TableParagraph"/>
              <w:spacing w:before="4"/>
              <w:rPr>
                <w:b/>
                <w:sz w:val="34"/>
              </w:rPr>
            </w:pPr>
          </w:p>
          <w:p w14:paraId="2AB05AE4" w14:textId="77777777" w:rsidR="0060732E" w:rsidRDefault="00A1763A">
            <w:pPr>
              <w:pStyle w:val="TableParagraph"/>
              <w:ind w:left="117" w:right="106"/>
              <w:jc w:val="center"/>
            </w:pPr>
            <w:r>
              <w:rPr>
                <w:spacing w:val="-5"/>
              </w:rPr>
              <w:t>18.</w:t>
            </w:r>
          </w:p>
        </w:tc>
        <w:tc>
          <w:tcPr>
            <w:tcW w:w="9358" w:type="dxa"/>
          </w:tcPr>
          <w:p w14:paraId="4A9BB3AB" w14:textId="77777777" w:rsidR="0060732E" w:rsidRDefault="00A1763A">
            <w:pPr>
              <w:pStyle w:val="TableParagraph"/>
              <w:spacing w:line="257" w:lineRule="exact"/>
              <w:ind w:left="107"/>
            </w:pPr>
            <w:r>
              <w:rPr>
                <w:spacing w:val="-2"/>
              </w:rPr>
              <w:t>Okna:</w:t>
            </w:r>
          </w:p>
          <w:p w14:paraId="524894F7" w14:textId="77777777" w:rsidR="0060732E" w:rsidRDefault="00A1763A" w:rsidP="005010F5">
            <w:pPr>
              <w:pStyle w:val="TableParagraph"/>
              <w:numPr>
                <w:ilvl w:val="0"/>
                <w:numId w:val="8"/>
              </w:numPr>
              <w:tabs>
                <w:tab w:val="left" w:pos="569"/>
              </w:tabs>
              <w:spacing w:before="20"/>
            </w:pPr>
            <w:r>
              <w:t>Minimum</w:t>
            </w:r>
            <w:r>
              <w:rPr>
                <w:spacing w:val="-6"/>
              </w:rPr>
              <w:t xml:space="preserve"> </w:t>
            </w:r>
            <w:r w:rsidR="00947F54">
              <w:t>3</w:t>
            </w:r>
            <w:r>
              <w:rPr>
                <w:spacing w:val="-5"/>
              </w:rPr>
              <w:t xml:space="preserve"> </w:t>
            </w:r>
            <w:r>
              <w:t>okna</w:t>
            </w:r>
            <w:r>
              <w:rPr>
                <w:spacing w:val="-4"/>
              </w:rPr>
              <w:t xml:space="preserve"> </w:t>
            </w:r>
            <w:r>
              <w:t>boczne</w:t>
            </w:r>
            <w:r>
              <w:rPr>
                <w:spacing w:val="-6"/>
              </w:rPr>
              <w:t xml:space="preserve"> </w:t>
            </w:r>
            <w:r>
              <w:t>uchylne</w:t>
            </w:r>
            <w:r>
              <w:rPr>
                <w:spacing w:val="-5"/>
              </w:rPr>
              <w:t xml:space="preserve"> </w:t>
            </w:r>
            <w:r>
              <w:t>lub</w:t>
            </w:r>
            <w:r>
              <w:rPr>
                <w:spacing w:val="-5"/>
              </w:rPr>
              <w:t xml:space="preserve"> </w:t>
            </w:r>
            <w:r>
              <w:t>przesuwne,</w:t>
            </w:r>
            <w:r>
              <w:rPr>
                <w:spacing w:val="-4"/>
              </w:rPr>
              <w:t xml:space="preserve"> </w:t>
            </w:r>
            <w:r>
              <w:t>z</w:t>
            </w:r>
            <w:r>
              <w:rPr>
                <w:spacing w:val="-6"/>
              </w:rPr>
              <w:t xml:space="preserve"> </w:t>
            </w:r>
            <w:r>
              <w:t>możliwością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blokady.</w:t>
            </w:r>
          </w:p>
          <w:p w14:paraId="4587AC82" w14:textId="77777777" w:rsidR="0060732E" w:rsidRDefault="00A1763A" w:rsidP="005010F5">
            <w:pPr>
              <w:pStyle w:val="TableParagraph"/>
              <w:numPr>
                <w:ilvl w:val="0"/>
                <w:numId w:val="8"/>
              </w:numPr>
              <w:tabs>
                <w:tab w:val="left" w:pos="569"/>
              </w:tabs>
              <w:spacing w:before="21"/>
            </w:pPr>
            <w:r>
              <w:t>Przesuwana</w:t>
            </w:r>
            <w:r>
              <w:rPr>
                <w:spacing w:val="-6"/>
              </w:rPr>
              <w:t xml:space="preserve"> </w:t>
            </w:r>
            <w:r>
              <w:t>szyba</w:t>
            </w:r>
            <w:r>
              <w:rPr>
                <w:spacing w:val="-4"/>
              </w:rPr>
              <w:t xml:space="preserve"> </w:t>
            </w:r>
            <w:r>
              <w:t>boczna</w:t>
            </w:r>
            <w:r>
              <w:rPr>
                <w:spacing w:val="-7"/>
              </w:rPr>
              <w:t xml:space="preserve"> </w:t>
            </w:r>
            <w:r>
              <w:t>w</w:t>
            </w:r>
            <w:r>
              <w:rPr>
                <w:spacing w:val="-6"/>
              </w:rPr>
              <w:t xml:space="preserve"> </w:t>
            </w:r>
            <w:r>
              <w:t>oknie</w:t>
            </w:r>
            <w:r>
              <w:rPr>
                <w:spacing w:val="-5"/>
              </w:rPr>
              <w:t xml:space="preserve"> </w:t>
            </w:r>
            <w:r>
              <w:t>lewym,</w:t>
            </w:r>
            <w:r>
              <w:rPr>
                <w:spacing w:val="-3"/>
              </w:rPr>
              <w:t xml:space="preserve"> </w:t>
            </w:r>
            <w:r>
              <w:t>bocznym</w:t>
            </w:r>
            <w:r>
              <w:rPr>
                <w:spacing w:val="-6"/>
              </w:rPr>
              <w:t xml:space="preserve"> </w:t>
            </w:r>
            <w:r>
              <w:t>kabiny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kierowcy.</w:t>
            </w:r>
          </w:p>
          <w:p w14:paraId="0CE9310F" w14:textId="5DAD7C29" w:rsidR="0060732E" w:rsidRDefault="00A1763A" w:rsidP="005010F5">
            <w:pPr>
              <w:pStyle w:val="TableParagraph"/>
              <w:numPr>
                <w:ilvl w:val="0"/>
                <w:numId w:val="8"/>
              </w:numPr>
              <w:tabs>
                <w:tab w:val="left" w:pos="569"/>
              </w:tabs>
              <w:spacing w:before="20"/>
            </w:pPr>
            <w:r>
              <w:t>Szyby</w:t>
            </w:r>
            <w:r>
              <w:rPr>
                <w:spacing w:val="-6"/>
              </w:rPr>
              <w:t xml:space="preserve"> </w:t>
            </w:r>
            <w:r>
              <w:t>okien</w:t>
            </w:r>
            <w:r>
              <w:rPr>
                <w:spacing w:val="-5"/>
              </w:rPr>
              <w:t xml:space="preserve"> </w:t>
            </w:r>
            <w:r>
              <w:t>bocznych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pojedyncze,</w:t>
            </w:r>
            <w:r>
              <w:rPr>
                <w:spacing w:val="-4"/>
              </w:rPr>
              <w:t xml:space="preserve"> </w:t>
            </w:r>
            <w:r>
              <w:t>przyciemniane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minimum</w:t>
            </w:r>
            <w:r>
              <w:rPr>
                <w:spacing w:val="-3"/>
              </w:rPr>
              <w:t xml:space="preserve"> </w:t>
            </w:r>
            <w:r w:rsidR="005746B7">
              <w:rPr>
                <w:spacing w:val="-4"/>
              </w:rPr>
              <w:t>3</w:t>
            </w:r>
            <w:r>
              <w:rPr>
                <w:spacing w:val="-4"/>
              </w:rPr>
              <w:t>0%.</w:t>
            </w:r>
          </w:p>
        </w:tc>
        <w:tc>
          <w:tcPr>
            <w:tcW w:w="4217" w:type="dxa"/>
          </w:tcPr>
          <w:p w14:paraId="690BD43A" w14:textId="694ABAF8" w:rsidR="0060732E" w:rsidRDefault="00E244B4">
            <w:pPr>
              <w:pStyle w:val="TableParagraph"/>
              <w:rPr>
                <w:rFonts w:ascii="Times New Roman"/>
              </w:rPr>
            </w:pPr>
            <w:r w:rsidRPr="00E244B4">
              <w:rPr>
                <w:rFonts w:ascii="Times New Roman"/>
                <w:i/>
              </w:rPr>
              <w:t>Spe</w:t>
            </w:r>
            <w:r w:rsidRPr="00E244B4">
              <w:rPr>
                <w:rFonts w:ascii="Times New Roman"/>
                <w:i/>
              </w:rPr>
              <w:t>ł</w:t>
            </w:r>
            <w:r w:rsidRPr="00E244B4">
              <w:rPr>
                <w:rFonts w:ascii="Times New Roman"/>
                <w:i/>
              </w:rPr>
              <w:t>nia/ nie spe</w:t>
            </w:r>
            <w:r w:rsidRPr="00E244B4">
              <w:rPr>
                <w:rFonts w:ascii="Times New Roman"/>
                <w:i/>
              </w:rPr>
              <w:t>ł</w:t>
            </w:r>
            <w:r w:rsidRPr="00E244B4">
              <w:rPr>
                <w:rFonts w:ascii="Times New Roman"/>
                <w:i/>
              </w:rPr>
              <w:t>nia</w:t>
            </w:r>
          </w:p>
        </w:tc>
      </w:tr>
      <w:tr w:rsidR="0060732E" w14:paraId="638EC4B9" w14:textId="77777777" w:rsidTr="00D2056C">
        <w:trPr>
          <w:trHeight w:val="1392"/>
        </w:trPr>
        <w:tc>
          <w:tcPr>
            <w:tcW w:w="562" w:type="dxa"/>
          </w:tcPr>
          <w:p w14:paraId="0C1D4F54" w14:textId="77777777" w:rsidR="0060732E" w:rsidRDefault="0060732E">
            <w:pPr>
              <w:pStyle w:val="TableParagraph"/>
              <w:rPr>
                <w:b/>
                <w:sz w:val="26"/>
              </w:rPr>
            </w:pPr>
          </w:p>
          <w:p w14:paraId="5B790A2D" w14:textId="77777777" w:rsidR="0060732E" w:rsidRDefault="0060732E">
            <w:pPr>
              <w:pStyle w:val="TableParagraph"/>
              <w:spacing w:before="6"/>
              <w:rPr>
                <w:b/>
              </w:rPr>
            </w:pPr>
          </w:p>
          <w:p w14:paraId="4D88572F" w14:textId="77777777" w:rsidR="0060732E" w:rsidRDefault="00A1763A">
            <w:pPr>
              <w:pStyle w:val="TableParagraph"/>
              <w:ind w:left="117" w:right="106"/>
              <w:jc w:val="center"/>
            </w:pPr>
            <w:r>
              <w:rPr>
                <w:spacing w:val="-5"/>
              </w:rPr>
              <w:t>19.</w:t>
            </w:r>
          </w:p>
        </w:tc>
        <w:tc>
          <w:tcPr>
            <w:tcW w:w="9358" w:type="dxa"/>
          </w:tcPr>
          <w:p w14:paraId="02858310" w14:textId="77777777" w:rsidR="0060732E" w:rsidRDefault="00A1763A">
            <w:pPr>
              <w:pStyle w:val="TableParagraph"/>
              <w:spacing w:line="257" w:lineRule="exact"/>
              <w:ind w:left="107"/>
            </w:pPr>
            <w:r>
              <w:t>Koła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ogumienie:</w:t>
            </w:r>
          </w:p>
          <w:p w14:paraId="770D0C2C" w14:textId="77777777" w:rsidR="005B7378" w:rsidRDefault="005B7378" w:rsidP="005010F5">
            <w:pPr>
              <w:pStyle w:val="TableParagraph"/>
              <w:numPr>
                <w:ilvl w:val="0"/>
                <w:numId w:val="7"/>
              </w:numPr>
              <w:tabs>
                <w:tab w:val="left" w:pos="569"/>
              </w:tabs>
              <w:spacing w:before="21"/>
            </w:pPr>
            <w:r w:rsidRPr="005B7378">
              <w:t>Rozmiar 22,5` opony dedykowane do ruchu miejskiego, felgi stalowe lub aluminiowe, wszystkie koła wyważone.</w:t>
            </w:r>
          </w:p>
          <w:p w14:paraId="61DEB09B" w14:textId="4A98DD68" w:rsidR="00794F61" w:rsidRDefault="00794F61" w:rsidP="005010F5">
            <w:pPr>
              <w:pStyle w:val="TableParagraph"/>
              <w:numPr>
                <w:ilvl w:val="0"/>
                <w:numId w:val="7"/>
              </w:numPr>
              <w:tabs>
                <w:tab w:val="left" w:pos="569"/>
              </w:tabs>
              <w:spacing w:before="21"/>
            </w:pPr>
            <w:r>
              <w:rPr>
                <w:spacing w:val="-2"/>
              </w:rPr>
              <w:t>Autobus musi być wyposażony w osłony boczne kół   chroniące nadwozie przed nadmiernym zabrudzeniem</w:t>
            </w:r>
          </w:p>
        </w:tc>
        <w:tc>
          <w:tcPr>
            <w:tcW w:w="4217" w:type="dxa"/>
          </w:tcPr>
          <w:p w14:paraId="372A0F03" w14:textId="23B60311" w:rsidR="0060732E" w:rsidRDefault="00E244B4">
            <w:pPr>
              <w:pStyle w:val="TableParagraph"/>
              <w:rPr>
                <w:rFonts w:ascii="Times New Roman"/>
              </w:rPr>
            </w:pPr>
            <w:r w:rsidRPr="00E244B4">
              <w:rPr>
                <w:rFonts w:ascii="Times New Roman"/>
                <w:i/>
              </w:rPr>
              <w:t>Spe</w:t>
            </w:r>
            <w:r w:rsidRPr="00E244B4">
              <w:rPr>
                <w:rFonts w:ascii="Times New Roman"/>
                <w:i/>
              </w:rPr>
              <w:t>ł</w:t>
            </w:r>
            <w:r w:rsidRPr="00E244B4">
              <w:rPr>
                <w:rFonts w:ascii="Times New Roman"/>
                <w:i/>
              </w:rPr>
              <w:t>nia/ nie spe</w:t>
            </w:r>
            <w:r w:rsidRPr="00E244B4">
              <w:rPr>
                <w:rFonts w:ascii="Times New Roman"/>
                <w:i/>
              </w:rPr>
              <w:t>ł</w:t>
            </w:r>
            <w:r w:rsidRPr="00E244B4">
              <w:rPr>
                <w:rFonts w:ascii="Times New Roman"/>
                <w:i/>
              </w:rPr>
              <w:t>nia</w:t>
            </w:r>
          </w:p>
        </w:tc>
      </w:tr>
      <w:tr w:rsidR="0060732E" w14:paraId="5A008680" w14:textId="77777777" w:rsidTr="00D2056C">
        <w:trPr>
          <w:trHeight w:val="2784"/>
        </w:trPr>
        <w:tc>
          <w:tcPr>
            <w:tcW w:w="562" w:type="dxa"/>
          </w:tcPr>
          <w:p w14:paraId="771DD6DA" w14:textId="77777777" w:rsidR="0060732E" w:rsidRDefault="0060732E">
            <w:pPr>
              <w:pStyle w:val="TableParagraph"/>
              <w:rPr>
                <w:b/>
                <w:sz w:val="26"/>
              </w:rPr>
            </w:pPr>
          </w:p>
          <w:p w14:paraId="4EC86DBE" w14:textId="77777777" w:rsidR="0060732E" w:rsidRDefault="0060732E">
            <w:pPr>
              <w:pStyle w:val="TableParagraph"/>
              <w:rPr>
                <w:b/>
                <w:sz w:val="26"/>
              </w:rPr>
            </w:pPr>
          </w:p>
          <w:p w14:paraId="7A26F84C" w14:textId="77777777" w:rsidR="0060732E" w:rsidRDefault="0060732E">
            <w:pPr>
              <w:pStyle w:val="TableParagraph"/>
              <w:rPr>
                <w:b/>
                <w:sz w:val="26"/>
              </w:rPr>
            </w:pPr>
          </w:p>
          <w:p w14:paraId="4410797D" w14:textId="77777777" w:rsidR="0060732E" w:rsidRDefault="0060732E">
            <w:pPr>
              <w:pStyle w:val="TableParagraph"/>
              <w:spacing w:before="9"/>
              <w:rPr>
                <w:b/>
                <w:sz w:val="29"/>
              </w:rPr>
            </w:pPr>
          </w:p>
          <w:p w14:paraId="4711903E" w14:textId="77777777" w:rsidR="0060732E" w:rsidRDefault="00A1763A">
            <w:pPr>
              <w:pStyle w:val="TableParagraph"/>
              <w:spacing w:before="1"/>
              <w:ind w:left="117" w:right="106"/>
              <w:jc w:val="center"/>
            </w:pPr>
            <w:r>
              <w:rPr>
                <w:spacing w:val="-5"/>
              </w:rPr>
              <w:t>20.</w:t>
            </w:r>
          </w:p>
        </w:tc>
        <w:tc>
          <w:tcPr>
            <w:tcW w:w="9358" w:type="dxa"/>
          </w:tcPr>
          <w:p w14:paraId="07D78094" w14:textId="77777777" w:rsidR="0060732E" w:rsidRDefault="00A1763A">
            <w:pPr>
              <w:pStyle w:val="TableParagraph"/>
              <w:spacing w:line="257" w:lineRule="exact"/>
              <w:ind w:left="107"/>
            </w:pPr>
            <w:r>
              <w:t>Powłoka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kolorystyka:</w:t>
            </w:r>
          </w:p>
          <w:p w14:paraId="716C7060" w14:textId="77777777" w:rsidR="0060732E" w:rsidRDefault="00A1763A" w:rsidP="005010F5">
            <w:pPr>
              <w:pStyle w:val="TableParagraph"/>
              <w:numPr>
                <w:ilvl w:val="0"/>
                <w:numId w:val="6"/>
              </w:numPr>
              <w:tabs>
                <w:tab w:val="left" w:pos="569"/>
              </w:tabs>
              <w:spacing w:before="20"/>
            </w:pPr>
            <w:r>
              <w:t>Kolorystyka</w:t>
            </w:r>
            <w:r>
              <w:rPr>
                <w:spacing w:val="-9"/>
              </w:rPr>
              <w:t xml:space="preserve"> </w:t>
            </w:r>
            <w:r>
              <w:t>zewnętrzna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t>uzgodnienia</w:t>
            </w:r>
            <w:r>
              <w:rPr>
                <w:spacing w:val="-9"/>
              </w:rPr>
              <w:t xml:space="preserve"> </w:t>
            </w:r>
            <w:r>
              <w:t>z</w:t>
            </w:r>
            <w:r>
              <w:rPr>
                <w:spacing w:val="-4"/>
              </w:rPr>
              <w:t xml:space="preserve"> </w:t>
            </w:r>
            <w:r>
              <w:t>Zamawiającym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6"/>
              </w:rPr>
              <w:t xml:space="preserve"> </w:t>
            </w:r>
            <w:r>
              <w:t>etapie</w:t>
            </w:r>
            <w:r>
              <w:rPr>
                <w:spacing w:val="-6"/>
              </w:rPr>
              <w:t xml:space="preserve"> </w:t>
            </w:r>
            <w:r>
              <w:t>podpisania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Umowy.</w:t>
            </w:r>
          </w:p>
          <w:p w14:paraId="681FFF12" w14:textId="1A054E81" w:rsidR="0060732E" w:rsidRDefault="00A1763A" w:rsidP="005010F5">
            <w:pPr>
              <w:pStyle w:val="TableParagraph"/>
              <w:numPr>
                <w:ilvl w:val="0"/>
                <w:numId w:val="6"/>
              </w:numPr>
              <w:tabs>
                <w:tab w:val="left" w:pos="569"/>
              </w:tabs>
              <w:spacing w:before="21" w:line="259" w:lineRule="auto"/>
              <w:ind w:right="153"/>
            </w:pPr>
            <w:r>
              <w:t>Powłoki</w:t>
            </w:r>
            <w:r>
              <w:rPr>
                <w:spacing w:val="-3"/>
              </w:rPr>
              <w:t xml:space="preserve"> </w:t>
            </w:r>
            <w:r>
              <w:t>zewnętrzne</w:t>
            </w:r>
            <w:r>
              <w:rPr>
                <w:spacing w:val="-4"/>
              </w:rPr>
              <w:t xml:space="preserve"> </w:t>
            </w:r>
            <w:r>
              <w:t>wykonane</w:t>
            </w:r>
            <w:r>
              <w:rPr>
                <w:spacing w:val="-4"/>
              </w:rPr>
              <w:t xml:space="preserve"> </w:t>
            </w:r>
            <w:r>
              <w:t>lakierami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podwyższonej</w:t>
            </w:r>
            <w:r>
              <w:rPr>
                <w:spacing w:val="-2"/>
              </w:rPr>
              <w:t xml:space="preserve"> </w:t>
            </w:r>
            <w:r>
              <w:t>odporności</w:t>
            </w:r>
            <w:r>
              <w:rPr>
                <w:spacing w:val="-2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t>ścieranie</w:t>
            </w:r>
            <w:r>
              <w:rPr>
                <w:spacing w:val="-3"/>
              </w:rPr>
              <w:t xml:space="preserve"> </w:t>
            </w:r>
            <w:r>
              <w:t>przy</w:t>
            </w:r>
            <w:r>
              <w:rPr>
                <w:spacing w:val="-7"/>
              </w:rPr>
              <w:t xml:space="preserve"> </w:t>
            </w:r>
            <w:r>
              <w:t>myciu pojazdów na myjniach mechanicznych.</w:t>
            </w:r>
          </w:p>
          <w:p w14:paraId="6194DAC5" w14:textId="77777777" w:rsidR="0060732E" w:rsidRDefault="00A1763A" w:rsidP="005010F5">
            <w:pPr>
              <w:pStyle w:val="TableParagraph"/>
              <w:numPr>
                <w:ilvl w:val="0"/>
                <w:numId w:val="6"/>
              </w:numPr>
              <w:tabs>
                <w:tab w:val="left" w:pos="569"/>
              </w:tabs>
            </w:pPr>
            <w:r>
              <w:t>Pozostałe</w:t>
            </w:r>
            <w:r>
              <w:rPr>
                <w:spacing w:val="-7"/>
              </w:rPr>
              <w:t xml:space="preserve"> </w:t>
            </w:r>
            <w:r>
              <w:t>elementy</w:t>
            </w:r>
            <w:r>
              <w:rPr>
                <w:spacing w:val="-5"/>
              </w:rPr>
              <w:t xml:space="preserve"> </w:t>
            </w:r>
            <w:r>
              <w:t>wnętrza</w:t>
            </w:r>
            <w:r>
              <w:rPr>
                <w:spacing w:val="-5"/>
              </w:rPr>
              <w:t xml:space="preserve"> </w:t>
            </w:r>
            <w:r>
              <w:t>tj.</w:t>
            </w:r>
            <w:r>
              <w:rPr>
                <w:spacing w:val="-4"/>
              </w:rPr>
              <w:t xml:space="preserve"> </w:t>
            </w:r>
            <w:r>
              <w:t>poszycia</w:t>
            </w:r>
            <w:r>
              <w:rPr>
                <w:spacing w:val="-5"/>
              </w:rPr>
              <w:t xml:space="preserve"> </w:t>
            </w:r>
            <w:r>
              <w:t>boczne,</w:t>
            </w:r>
            <w:r>
              <w:rPr>
                <w:spacing w:val="-3"/>
              </w:rPr>
              <w:t xml:space="preserve"> </w:t>
            </w:r>
            <w:r>
              <w:t>sufit,</w:t>
            </w:r>
            <w:r>
              <w:rPr>
                <w:spacing w:val="-6"/>
              </w:rPr>
              <w:t xml:space="preserve"> </w:t>
            </w:r>
            <w:r>
              <w:t>tkanina</w:t>
            </w:r>
            <w:r>
              <w:rPr>
                <w:spacing w:val="-4"/>
              </w:rPr>
              <w:t xml:space="preserve"> </w:t>
            </w:r>
            <w:r>
              <w:t>siedzeń</w:t>
            </w:r>
            <w:r>
              <w:rPr>
                <w:spacing w:val="-5"/>
              </w:rPr>
              <w:t xml:space="preserve"> </w:t>
            </w:r>
            <w:r>
              <w:t>w</w:t>
            </w:r>
            <w:r>
              <w:rPr>
                <w:spacing w:val="-7"/>
              </w:rPr>
              <w:t xml:space="preserve"> </w:t>
            </w:r>
            <w:r>
              <w:t>kolorach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tonacji</w:t>
            </w:r>
          </w:p>
          <w:p w14:paraId="4E0ED0FC" w14:textId="43C75251" w:rsidR="0060732E" w:rsidRPr="00D5783B" w:rsidRDefault="00A1763A" w:rsidP="00D5783B">
            <w:pPr>
              <w:pStyle w:val="TableParagraph"/>
              <w:spacing w:line="280" w:lineRule="atLeast"/>
              <w:ind w:left="568"/>
            </w:pPr>
            <w:r>
              <w:t>gwarantujących</w:t>
            </w:r>
            <w:r>
              <w:rPr>
                <w:spacing w:val="-4"/>
              </w:rPr>
              <w:t xml:space="preserve"> </w:t>
            </w:r>
            <w:r>
              <w:t>wysoką</w:t>
            </w:r>
            <w:r>
              <w:rPr>
                <w:spacing w:val="-7"/>
              </w:rPr>
              <w:t xml:space="preserve"> </w:t>
            </w:r>
            <w:r>
              <w:t>estetykę</w:t>
            </w:r>
            <w:r>
              <w:rPr>
                <w:spacing w:val="-5"/>
              </w:rPr>
              <w:t xml:space="preserve"> </w:t>
            </w:r>
            <w:r>
              <w:t>w</w:t>
            </w:r>
            <w:r>
              <w:rPr>
                <w:spacing w:val="-6"/>
              </w:rPr>
              <w:t xml:space="preserve"> </w:t>
            </w:r>
            <w:r>
              <w:t>uzgodnieniu</w:t>
            </w:r>
            <w:r>
              <w:rPr>
                <w:spacing w:val="-4"/>
              </w:rPr>
              <w:t xml:space="preserve"> </w:t>
            </w:r>
            <w:r>
              <w:t>z</w:t>
            </w:r>
            <w:r>
              <w:rPr>
                <w:spacing w:val="-4"/>
              </w:rPr>
              <w:t xml:space="preserve"> </w:t>
            </w:r>
            <w:r>
              <w:t>Zamawiającym na</w:t>
            </w:r>
            <w:r>
              <w:rPr>
                <w:spacing w:val="-4"/>
              </w:rPr>
              <w:t xml:space="preserve"> </w:t>
            </w:r>
            <w:r>
              <w:t>etapie</w:t>
            </w:r>
            <w:r>
              <w:rPr>
                <w:spacing w:val="-4"/>
              </w:rPr>
              <w:t xml:space="preserve"> </w:t>
            </w:r>
            <w:r>
              <w:t xml:space="preserve">podpisania </w:t>
            </w:r>
            <w:r>
              <w:rPr>
                <w:spacing w:val="-2"/>
              </w:rPr>
              <w:t>Umowy.</w:t>
            </w:r>
          </w:p>
        </w:tc>
        <w:tc>
          <w:tcPr>
            <w:tcW w:w="4217" w:type="dxa"/>
          </w:tcPr>
          <w:p w14:paraId="6CF04E80" w14:textId="69A024E3" w:rsidR="0060732E" w:rsidRDefault="00E244B4">
            <w:pPr>
              <w:pStyle w:val="TableParagraph"/>
              <w:rPr>
                <w:rFonts w:ascii="Times New Roman"/>
              </w:rPr>
            </w:pPr>
            <w:r w:rsidRPr="00E244B4">
              <w:rPr>
                <w:rFonts w:ascii="Times New Roman"/>
                <w:i/>
              </w:rPr>
              <w:t>Spe</w:t>
            </w:r>
            <w:r w:rsidRPr="00E244B4">
              <w:rPr>
                <w:rFonts w:ascii="Times New Roman"/>
                <w:i/>
              </w:rPr>
              <w:t>ł</w:t>
            </w:r>
            <w:r w:rsidRPr="00E244B4">
              <w:rPr>
                <w:rFonts w:ascii="Times New Roman"/>
                <w:i/>
              </w:rPr>
              <w:t>nia/ nie spe</w:t>
            </w:r>
            <w:r w:rsidRPr="00E244B4">
              <w:rPr>
                <w:rFonts w:ascii="Times New Roman"/>
                <w:i/>
              </w:rPr>
              <w:t>ł</w:t>
            </w:r>
            <w:r w:rsidRPr="00E244B4">
              <w:rPr>
                <w:rFonts w:ascii="Times New Roman"/>
                <w:i/>
              </w:rPr>
              <w:t>nia</w:t>
            </w:r>
          </w:p>
        </w:tc>
      </w:tr>
      <w:tr w:rsidR="0060732E" w14:paraId="37175016" w14:textId="77777777" w:rsidTr="00D2056C">
        <w:trPr>
          <w:trHeight w:val="7078"/>
        </w:trPr>
        <w:tc>
          <w:tcPr>
            <w:tcW w:w="562" w:type="dxa"/>
          </w:tcPr>
          <w:p w14:paraId="7AAF51B2" w14:textId="77777777" w:rsidR="0060732E" w:rsidRDefault="0060732E">
            <w:pPr>
              <w:pStyle w:val="TableParagraph"/>
              <w:rPr>
                <w:b/>
                <w:sz w:val="26"/>
              </w:rPr>
            </w:pPr>
          </w:p>
          <w:p w14:paraId="32DE11C6" w14:textId="77777777" w:rsidR="0060732E" w:rsidRDefault="0060732E">
            <w:pPr>
              <w:pStyle w:val="TableParagraph"/>
              <w:rPr>
                <w:b/>
                <w:sz w:val="26"/>
              </w:rPr>
            </w:pPr>
          </w:p>
          <w:p w14:paraId="0C5CB95E" w14:textId="77777777" w:rsidR="0060732E" w:rsidRDefault="0060732E">
            <w:pPr>
              <w:pStyle w:val="TableParagraph"/>
              <w:rPr>
                <w:b/>
                <w:sz w:val="26"/>
              </w:rPr>
            </w:pPr>
          </w:p>
          <w:p w14:paraId="5C3FF5DB" w14:textId="77777777" w:rsidR="0060732E" w:rsidRDefault="0060732E">
            <w:pPr>
              <w:pStyle w:val="TableParagraph"/>
              <w:rPr>
                <w:b/>
                <w:sz w:val="26"/>
              </w:rPr>
            </w:pPr>
          </w:p>
          <w:p w14:paraId="1CC7C0EE" w14:textId="77777777" w:rsidR="0060732E" w:rsidRDefault="0060732E">
            <w:pPr>
              <w:pStyle w:val="TableParagraph"/>
              <w:rPr>
                <w:b/>
                <w:sz w:val="26"/>
              </w:rPr>
            </w:pPr>
          </w:p>
          <w:p w14:paraId="3641334B" w14:textId="77777777" w:rsidR="0060732E" w:rsidRDefault="0060732E">
            <w:pPr>
              <w:pStyle w:val="TableParagraph"/>
              <w:rPr>
                <w:b/>
                <w:sz w:val="26"/>
              </w:rPr>
            </w:pPr>
          </w:p>
          <w:p w14:paraId="7E598CFF" w14:textId="77777777" w:rsidR="0060732E" w:rsidRDefault="0060732E">
            <w:pPr>
              <w:pStyle w:val="TableParagraph"/>
              <w:rPr>
                <w:b/>
                <w:sz w:val="26"/>
              </w:rPr>
            </w:pPr>
          </w:p>
          <w:p w14:paraId="4C832126" w14:textId="77777777" w:rsidR="0060732E" w:rsidRDefault="0060732E">
            <w:pPr>
              <w:pStyle w:val="TableParagraph"/>
              <w:rPr>
                <w:b/>
                <w:sz w:val="26"/>
              </w:rPr>
            </w:pPr>
          </w:p>
          <w:p w14:paraId="5D9B9B39" w14:textId="77777777" w:rsidR="0060732E" w:rsidRDefault="0060732E">
            <w:pPr>
              <w:pStyle w:val="TableParagraph"/>
              <w:rPr>
                <w:b/>
                <w:sz w:val="26"/>
              </w:rPr>
            </w:pPr>
          </w:p>
          <w:p w14:paraId="359ED38B" w14:textId="77777777" w:rsidR="0060732E" w:rsidRDefault="0060732E">
            <w:pPr>
              <w:pStyle w:val="TableParagraph"/>
              <w:rPr>
                <w:b/>
                <w:sz w:val="26"/>
              </w:rPr>
            </w:pPr>
          </w:p>
          <w:p w14:paraId="29263C50" w14:textId="77777777" w:rsidR="0060732E" w:rsidRDefault="0060732E">
            <w:pPr>
              <w:pStyle w:val="TableParagraph"/>
              <w:rPr>
                <w:b/>
                <w:sz w:val="26"/>
              </w:rPr>
            </w:pPr>
          </w:p>
          <w:p w14:paraId="3AE4811C" w14:textId="77777777" w:rsidR="0060732E" w:rsidRDefault="0060732E">
            <w:pPr>
              <w:pStyle w:val="TableParagraph"/>
              <w:rPr>
                <w:b/>
                <w:sz w:val="26"/>
              </w:rPr>
            </w:pPr>
          </w:p>
          <w:p w14:paraId="6B39E3EA" w14:textId="77777777" w:rsidR="0060732E" w:rsidRDefault="0060732E">
            <w:pPr>
              <w:pStyle w:val="TableParagraph"/>
              <w:spacing w:before="9"/>
              <w:rPr>
                <w:b/>
                <w:sz w:val="35"/>
              </w:rPr>
            </w:pPr>
          </w:p>
          <w:p w14:paraId="26E9728F" w14:textId="77777777" w:rsidR="0060732E" w:rsidRDefault="00A1763A">
            <w:pPr>
              <w:pStyle w:val="TableParagraph"/>
              <w:ind w:left="136"/>
            </w:pPr>
            <w:r>
              <w:rPr>
                <w:spacing w:val="-5"/>
              </w:rPr>
              <w:t>21.</w:t>
            </w:r>
          </w:p>
        </w:tc>
        <w:tc>
          <w:tcPr>
            <w:tcW w:w="9358" w:type="dxa"/>
          </w:tcPr>
          <w:p w14:paraId="64DC96D0" w14:textId="77777777" w:rsidR="0060732E" w:rsidRDefault="00A1763A">
            <w:pPr>
              <w:pStyle w:val="TableParagraph"/>
              <w:spacing w:before="2"/>
              <w:ind w:left="107"/>
            </w:pPr>
            <w:r>
              <w:t>Inne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urządzenia:</w:t>
            </w:r>
          </w:p>
          <w:p w14:paraId="7D92929C" w14:textId="77777777" w:rsidR="0060732E" w:rsidRDefault="00A1763A" w:rsidP="005010F5">
            <w:pPr>
              <w:pStyle w:val="TableParagraph"/>
              <w:numPr>
                <w:ilvl w:val="0"/>
                <w:numId w:val="5"/>
              </w:numPr>
              <w:tabs>
                <w:tab w:val="left" w:pos="569"/>
              </w:tabs>
              <w:spacing w:before="18"/>
              <w:jc w:val="left"/>
            </w:pPr>
            <w:r>
              <w:t>Autobus</w:t>
            </w:r>
            <w:r>
              <w:rPr>
                <w:spacing w:val="-5"/>
              </w:rPr>
              <w:t xml:space="preserve"> </w:t>
            </w:r>
            <w:r>
              <w:t>wyposażony</w:t>
            </w:r>
            <w:r>
              <w:rPr>
                <w:spacing w:val="-7"/>
              </w:rPr>
              <w:t xml:space="preserve"> </w:t>
            </w:r>
            <w:r>
              <w:t>w</w:t>
            </w:r>
            <w:r>
              <w:rPr>
                <w:spacing w:val="-8"/>
              </w:rPr>
              <w:t xml:space="preserve"> </w:t>
            </w:r>
            <w:r>
              <w:t>drogomierz,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prędkościomierz.</w:t>
            </w:r>
          </w:p>
          <w:p w14:paraId="7B0F5DD5" w14:textId="77777777" w:rsidR="0060732E" w:rsidRDefault="00A1763A" w:rsidP="005010F5">
            <w:pPr>
              <w:pStyle w:val="TableParagraph"/>
              <w:numPr>
                <w:ilvl w:val="0"/>
                <w:numId w:val="5"/>
              </w:numPr>
              <w:tabs>
                <w:tab w:val="left" w:pos="569"/>
              </w:tabs>
              <w:spacing w:before="20"/>
              <w:jc w:val="left"/>
            </w:pPr>
            <w:r>
              <w:t>Zaczepy</w:t>
            </w:r>
            <w:r>
              <w:rPr>
                <w:spacing w:val="-5"/>
              </w:rPr>
              <w:t xml:space="preserve"> </w:t>
            </w:r>
            <w:r>
              <w:t>holownicze</w:t>
            </w:r>
            <w:r>
              <w:rPr>
                <w:spacing w:val="-4"/>
              </w:rPr>
              <w:t xml:space="preserve"> </w:t>
            </w:r>
            <w:r>
              <w:t>przednie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tylne.</w:t>
            </w:r>
          </w:p>
          <w:p w14:paraId="178FBBA1" w14:textId="77777777" w:rsidR="0060732E" w:rsidRDefault="00A1763A" w:rsidP="005010F5">
            <w:pPr>
              <w:pStyle w:val="TableParagraph"/>
              <w:numPr>
                <w:ilvl w:val="0"/>
                <w:numId w:val="5"/>
              </w:numPr>
              <w:tabs>
                <w:tab w:val="left" w:pos="569"/>
              </w:tabs>
              <w:spacing w:before="21"/>
              <w:jc w:val="left"/>
            </w:pPr>
            <w:r>
              <w:t>Dwie</w:t>
            </w:r>
            <w:r>
              <w:rPr>
                <w:spacing w:val="-11"/>
              </w:rPr>
              <w:t xml:space="preserve"> </w:t>
            </w:r>
            <w:r>
              <w:t>sześciokilogramowe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gaśnice.</w:t>
            </w:r>
          </w:p>
          <w:p w14:paraId="001DBDB9" w14:textId="77777777" w:rsidR="0060732E" w:rsidRDefault="00A1763A" w:rsidP="005010F5">
            <w:pPr>
              <w:pStyle w:val="TableParagraph"/>
              <w:numPr>
                <w:ilvl w:val="0"/>
                <w:numId w:val="5"/>
              </w:numPr>
              <w:tabs>
                <w:tab w:val="left" w:pos="569"/>
              </w:tabs>
              <w:spacing w:before="20"/>
              <w:jc w:val="left"/>
            </w:pPr>
            <w:r>
              <w:t>Trójkąt</w:t>
            </w:r>
            <w:r>
              <w:rPr>
                <w:spacing w:val="-7"/>
              </w:rPr>
              <w:t xml:space="preserve"> </w:t>
            </w:r>
            <w:r>
              <w:t>ostrzegawczy,</w:t>
            </w:r>
            <w:r>
              <w:rPr>
                <w:spacing w:val="-9"/>
              </w:rPr>
              <w:t xml:space="preserve"> </w:t>
            </w:r>
            <w:r>
              <w:t>młotek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ewakuacyjny.</w:t>
            </w:r>
          </w:p>
          <w:p w14:paraId="10041875" w14:textId="77777777" w:rsidR="0060732E" w:rsidRDefault="00A1763A" w:rsidP="005010F5">
            <w:pPr>
              <w:pStyle w:val="TableParagraph"/>
              <w:numPr>
                <w:ilvl w:val="0"/>
                <w:numId w:val="5"/>
              </w:numPr>
              <w:tabs>
                <w:tab w:val="left" w:pos="569"/>
              </w:tabs>
              <w:spacing w:before="21"/>
              <w:jc w:val="left"/>
            </w:pPr>
            <w:r>
              <w:rPr>
                <w:spacing w:val="-2"/>
              </w:rPr>
              <w:t>Apteczka.</w:t>
            </w:r>
          </w:p>
          <w:p w14:paraId="082B0777" w14:textId="77777777" w:rsidR="0060732E" w:rsidRDefault="00A1763A" w:rsidP="005010F5">
            <w:pPr>
              <w:pStyle w:val="TableParagraph"/>
              <w:numPr>
                <w:ilvl w:val="0"/>
                <w:numId w:val="5"/>
              </w:numPr>
              <w:tabs>
                <w:tab w:val="left" w:pos="569"/>
              </w:tabs>
              <w:spacing w:before="20"/>
              <w:jc w:val="left"/>
            </w:pPr>
            <w:r>
              <w:t>Kliny</w:t>
            </w:r>
            <w:r>
              <w:rPr>
                <w:spacing w:val="-5"/>
              </w:rPr>
              <w:t xml:space="preserve"> </w:t>
            </w:r>
            <w:r>
              <w:t>podkładowe</w:t>
            </w:r>
            <w:r>
              <w:rPr>
                <w:spacing w:val="-3"/>
              </w:rPr>
              <w:t xml:space="preserve"> </w:t>
            </w:r>
            <w:r>
              <w:t>pod</w:t>
            </w:r>
            <w:r>
              <w:rPr>
                <w:spacing w:val="-4"/>
              </w:rPr>
              <w:t xml:space="preserve"> </w:t>
            </w:r>
            <w:r>
              <w:t>koła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sztuki.</w:t>
            </w:r>
          </w:p>
          <w:p w14:paraId="75CA2298" w14:textId="0468EECB" w:rsidR="0060732E" w:rsidRDefault="00A1763A" w:rsidP="005010F5">
            <w:pPr>
              <w:pStyle w:val="TableParagraph"/>
              <w:numPr>
                <w:ilvl w:val="0"/>
                <w:numId w:val="5"/>
              </w:numPr>
              <w:tabs>
                <w:tab w:val="left" w:pos="569"/>
              </w:tabs>
              <w:spacing w:before="21" w:line="259" w:lineRule="auto"/>
              <w:ind w:right="192"/>
              <w:jc w:val="left"/>
            </w:pPr>
            <w:r>
              <w:t>Zbiornik</w:t>
            </w:r>
            <w:r>
              <w:rPr>
                <w:spacing w:val="-5"/>
              </w:rPr>
              <w:t xml:space="preserve"> </w:t>
            </w:r>
            <w:r>
              <w:t>paliwa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układu</w:t>
            </w:r>
            <w:r>
              <w:rPr>
                <w:spacing w:val="-3"/>
              </w:rPr>
              <w:t xml:space="preserve"> </w:t>
            </w:r>
            <w:r>
              <w:t>ogrzewania,</w:t>
            </w:r>
            <w:r>
              <w:rPr>
                <w:spacing w:val="-5"/>
              </w:rPr>
              <w:t xml:space="preserve"> </w:t>
            </w:r>
            <w:r>
              <w:t>minimum</w:t>
            </w:r>
            <w:r>
              <w:rPr>
                <w:spacing w:val="-2"/>
              </w:rPr>
              <w:t xml:space="preserve"> </w:t>
            </w:r>
            <w:r>
              <w:t>50</w:t>
            </w:r>
            <w:r>
              <w:rPr>
                <w:spacing w:val="-3"/>
              </w:rPr>
              <w:t xml:space="preserve"> </w:t>
            </w:r>
            <w:r>
              <w:t>litrów,</w:t>
            </w:r>
            <w:r>
              <w:rPr>
                <w:spacing w:val="-4"/>
              </w:rPr>
              <w:t xml:space="preserve"> </w:t>
            </w:r>
            <w:r>
              <w:t>wykonany</w:t>
            </w:r>
            <w:r>
              <w:rPr>
                <w:spacing w:val="-5"/>
              </w:rPr>
              <w:t xml:space="preserve"> </w:t>
            </w:r>
            <w:r>
              <w:t>z</w:t>
            </w:r>
            <w:r>
              <w:rPr>
                <w:spacing w:val="-6"/>
              </w:rPr>
              <w:t xml:space="preserve"> </w:t>
            </w:r>
            <w:r>
              <w:t>materiałów</w:t>
            </w:r>
            <w:r>
              <w:rPr>
                <w:spacing w:val="-4"/>
              </w:rPr>
              <w:t xml:space="preserve"> </w:t>
            </w:r>
            <w:r>
              <w:t>odpornych na korozję</w:t>
            </w:r>
            <w:r w:rsidR="00A35194">
              <w:t>, jeżeli występuje</w:t>
            </w:r>
          </w:p>
          <w:p w14:paraId="669E26B8" w14:textId="63650146" w:rsidR="0060732E" w:rsidRDefault="00A1763A" w:rsidP="005010F5">
            <w:pPr>
              <w:pStyle w:val="TableParagraph"/>
              <w:numPr>
                <w:ilvl w:val="0"/>
                <w:numId w:val="5"/>
              </w:numPr>
              <w:tabs>
                <w:tab w:val="left" w:pos="569"/>
              </w:tabs>
              <w:spacing w:line="259" w:lineRule="auto"/>
              <w:ind w:right="214"/>
              <w:jc w:val="left"/>
            </w:pPr>
            <w:r>
              <w:rPr>
                <w:b/>
              </w:rPr>
              <w:t xml:space="preserve">Interfejsy diagnostyczne </w:t>
            </w:r>
            <w:r>
              <w:t>wraz z niezbędnym oprogramowaniem komputerowym i urządzeniem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t>jego</w:t>
            </w:r>
            <w:r>
              <w:rPr>
                <w:spacing w:val="-3"/>
              </w:rPr>
              <w:t xml:space="preserve"> </w:t>
            </w:r>
            <w:r>
              <w:t>obsługi.</w:t>
            </w:r>
            <w:r>
              <w:rPr>
                <w:spacing w:val="-5"/>
              </w:rPr>
              <w:t xml:space="preserve"> </w:t>
            </w:r>
            <w:r>
              <w:t>Zamawiający</w:t>
            </w:r>
            <w:r>
              <w:rPr>
                <w:spacing w:val="-4"/>
              </w:rPr>
              <w:t xml:space="preserve"> </w:t>
            </w:r>
            <w:r>
              <w:t>wymaga</w:t>
            </w:r>
            <w:r>
              <w:rPr>
                <w:spacing w:val="-3"/>
              </w:rPr>
              <w:t xml:space="preserve"> </w:t>
            </w:r>
            <w:r>
              <w:t>dostawy</w:t>
            </w:r>
            <w:r>
              <w:rPr>
                <w:spacing w:val="-5"/>
              </w:rPr>
              <w:t xml:space="preserve"> </w:t>
            </w:r>
            <w:r>
              <w:t>jednego</w:t>
            </w:r>
            <w:r>
              <w:rPr>
                <w:spacing w:val="-3"/>
              </w:rPr>
              <w:t xml:space="preserve"> </w:t>
            </w:r>
            <w:r>
              <w:t>kompletu</w:t>
            </w:r>
            <w:r>
              <w:rPr>
                <w:spacing w:val="-3"/>
              </w:rPr>
              <w:t xml:space="preserve"> </w:t>
            </w:r>
            <w:r>
              <w:t>narzędzi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interfejsów dla całej dostawy</w:t>
            </w:r>
          </w:p>
          <w:p w14:paraId="5C405CD9" w14:textId="77777777" w:rsidR="0060732E" w:rsidRDefault="00A1763A" w:rsidP="005010F5">
            <w:pPr>
              <w:pStyle w:val="TableParagraph"/>
              <w:numPr>
                <w:ilvl w:val="0"/>
                <w:numId w:val="5"/>
              </w:numPr>
              <w:tabs>
                <w:tab w:val="left" w:pos="569"/>
              </w:tabs>
              <w:spacing w:line="257" w:lineRule="exact"/>
              <w:jc w:val="left"/>
            </w:pPr>
            <w:r>
              <w:t>Urządzenia</w:t>
            </w:r>
            <w:r>
              <w:rPr>
                <w:spacing w:val="-6"/>
              </w:rPr>
              <w:t xml:space="preserve"> </w:t>
            </w:r>
            <w:r>
              <w:t>sygnalizacyjne</w:t>
            </w:r>
            <w:r>
              <w:rPr>
                <w:spacing w:val="-6"/>
              </w:rPr>
              <w:t xml:space="preserve"> </w:t>
            </w:r>
            <w:r>
              <w:t>dla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pasażerów:</w:t>
            </w:r>
          </w:p>
          <w:p w14:paraId="4372F57B" w14:textId="34131A44" w:rsidR="0060732E" w:rsidRDefault="00A1763A" w:rsidP="005010F5">
            <w:pPr>
              <w:pStyle w:val="TableParagraph"/>
              <w:numPr>
                <w:ilvl w:val="1"/>
                <w:numId w:val="5"/>
              </w:numPr>
              <w:tabs>
                <w:tab w:val="left" w:pos="828"/>
              </w:tabs>
              <w:spacing w:before="21" w:line="257" w:lineRule="exact"/>
              <w:ind w:right="307"/>
            </w:pPr>
            <w:r>
              <w:t>przyciski</w:t>
            </w:r>
            <w:r w:rsidRPr="00AE6397">
              <w:rPr>
                <w:spacing w:val="-4"/>
              </w:rPr>
              <w:t xml:space="preserve"> </w:t>
            </w:r>
            <w:r>
              <w:t>„stop”</w:t>
            </w:r>
            <w:r w:rsidRPr="00AE6397">
              <w:rPr>
                <w:spacing w:val="-3"/>
              </w:rPr>
              <w:t xml:space="preserve"> </w:t>
            </w:r>
            <w:r>
              <w:t>(ilość</w:t>
            </w:r>
            <w:r w:rsidRPr="00AE6397">
              <w:rPr>
                <w:spacing w:val="-2"/>
              </w:rPr>
              <w:t xml:space="preserve"> </w:t>
            </w:r>
            <w:r>
              <w:t>5</w:t>
            </w:r>
            <w:r w:rsidRPr="00AE6397">
              <w:rPr>
                <w:spacing w:val="-7"/>
              </w:rPr>
              <w:t xml:space="preserve"> </w:t>
            </w:r>
            <w:r>
              <w:t>szt.,</w:t>
            </w:r>
            <w:r w:rsidRPr="00AE6397">
              <w:rPr>
                <w:spacing w:val="-3"/>
              </w:rPr>
              <w:t xml:space="preserve"> </w:t>
            </w:r>
            <w:r>
              <w:t>możliwe</w:t>
            </w:r>
            <w:r w:rsidRPr="00AE6397">
              <w:rPr>
                <w:spacing w:val="-3"/>
              </w:rPr>
              <w:t xml:space="preserve"> </w:t>
            </w:r>
            <w:r>
              <w:t>dodatkowe</w:t>
            </w:r>
            <w:r w:rsidRPr="00AE6397">
              <w:rPr>
                <w:spacing w:val="-3"/>
              </w:rPr>
              <w:t xml:space="preserve"> </w:t>
            </w:r>
            <w:r>
              <w:t>przyciski</w:t>
            </w:r>
            <w:r w:rsidRPr="00AE6397">
              <w:rPr>
                <w:spacing w:val="-2"/>
              </w:rPr>
              <w:t xml:space="preserve"> </w:t>
            </w:r>
            <w:r>
              <w:t>w</w:t>
            </w:r>
            <w:r w:rsidRPr="00AE6397">
              <w:rPr>
                <w:spacing w:val="-5"/>
              </w:rPr>
              <w:t xml:space="preserve"> </w:t>
            </w:r>
            <w:r>
              <w:t>uzgodnieniu z Zamawiającym) równomiernie rozmieszczone na całej długości przedziału pasażerskiego, w tym przy każdych drzwiach - naciśnięcie przycisku powoduje sygnalizację</w:t>
            </w:r>
            <w:r w:rsidR="00AE6397">
              <w:t xml:space="preserve"> </w:t>
            </w:r>
            <w:r>
              <w:t>dźwiękową</w:t>
            </w:r>
            <w:r w:rsidRPr="00AE6397">
              <w:rPr>
                <w:spacing w:val="-7"/>
              </w:rPr>
              <w:t xml:space="preserve"> </w:t>
            </w:r>
            <w:r>
              <w:t>i</w:t>
            </w:r>
            <w:r w:rsidRPr="00AE6397">
              <w:rPr>
                <w:spacing w:val="-8"/>
              </w:rPr>
              <w:t xml:space="preserve"> </w:t>
            </w:r>
            <w:r>
              <w:t>świetlną</w:t>
            </w:r>
            <w:r w:rsidRPr="00AE6397">
              <w:rPr>
                <w:spacing w:val="-5"/>
              </w:rPr>
              <w:t xml:space="preserve"> </w:t>
            </w:r>
            <w:r>
              <w:t>dla</w:t>
            </w:r>
            <w:r w:rsidRPr="00AE6397">
              <w:rPr>
                <w:spacing w:val="-7"/>
              </w:rPr>
              <w:t xml:space="preserve"> </w:t>
            </w:r>
            <w:r>
              <w:t>kierowcy</w:t>
            </w:r>
            <w:r w:rsidRPr="00AE6397">
              <w:rPr>
                <w:spacing w:val="-6"/>
              </w:rPr>
              <w:t xml:space="preserve"> </w:t>
            </w:r>
            <w:r>
              <w:t>o</w:t>
            </w:r>
            <w:r w:rsidRPr="00AE6397">
              <w:rPr>
                <w:spacing w:val="-6"/>
              </w:rPr>
              <w:t xml:space="preserve"> </w:t>
            </w:r>
            <w:r>
              <w:t>zamiarze</w:t>
            </w:r>
            <w:r w:rsidRPr="00AE6397">
              <w:rPr>
                <w:spacing w:val="-5"/>
              </w:rPr>
              <w:t xml:space="preserve"> </w:t>
            </w:r>
            <w:r>
              <w:t>wysiadania</w:t>
            </w:r>
            <w:r w:rsidRPr="00AE6397">
              <w:rPr>
                <w:spacing w:val="-5"/>
              </w:rPr>
              <w:t xml:space="preserve"> </w:t>
            </w:r>
            <w:r>
              <w:t>pasażera</w:t>
            </w:r>
            <w:r w:rsidRPr="00AE6397">
              <w:rPr>
                <w:spacing w:val="-5"/>
              </w:rPr>
              <w:t xml:space="preserve"> </w:t>
            </w:r>
            <w:r>
              <w:t>przez</w:t>
            </w:r>
            <w:r w:rsidRPr="00AE6397">
              <w:rPr>
                <w:spacing w:val="-5"/>
              </w:rPr>
              <w:t xml:space="preserve"> </w:t>
            </w:r>
            <w:r>
              <w:t>wybrane</w:t>
            </w:r>
            <w:r w:rsidRPr="00AE6397">
              <w:rPr>
                <w:spacing w:val="-4"/>
              </w:rPr>
              <w:t xml:space="preserve"> </w:t>
            </w:r>
            <w:r w:rsidRPr="00AE6397">
              <w:rPr>
                <w:spacing w:val="-2"/>
              </w:rPr>
              <w:t>drzwi</w:t>
            </w:r>
            <w:r w:rsidR="00AE6397" w:rsidRPr="00AE6397">
              <w:rPr>
                <w:spacing w:val="-2"/>
              </w:rPr>
              <w:t xml:space="preserve"> </w:t>
            </w:r>
            <w:r>
              <w:t>(funkcja</w:t>
            </w:r>
            <w:r w:rsidRPr="00AE6397">
              <w:rPr>
                <w:spacing w:val="-7"/>
              </w:rPr>
              <w:t xml:space="preserve"> </w:t>
            </w:r>
            <w:r>
              <w:t>przystanku</w:t>
            </w:r>
            <w:r w:rsidRPr="00AE6397">
              <w:rPr>
                <w:spacing w:val="-4"/>
              </w:rPr>
              <w:t xml:space="preserve"> </w:t>
            </w:r>
            <w:r>
              <w:t>na</w:t>
            </w:r>
            <w:r w:rsidRPr="00AE6397">
              <w:rPr>
                <w:spacing w:val="-5"/>
              </w:rPr>
              <w:t xml:space="preserve"> </w:t>
            </w:r>
            <w:r>
              <w:t>żądanie),</w:t>
            </w:r>
            <w:r w:rsidRPr="00AE6397">
              <w:rPr>
                <w:spacing w:val="-4"/>
              </w:rPr>
              <w:t xml:space="preserve"> </w:t>
            </w:r>
            <w:r>
              <w:t>kasowaną</w:t>
            </w:r>
            <w:r w:rsidRPr="00AE6397">
              <w:rPr>
                <w:spacing w:val="-5"/>
              </w:rPr>
              <w:t xml:space="preserve"> </w:t>
            </w:r>
            <w:r>
              <w:t>po</w:t>
            </w:r>
            <w:r w:rsidRPr="00AE6397">
              <w:rPr>
                <w:spacing w:val="-4"/>
              </w:rPr>
              <w:t xml:space="preserve"> </w:t>
            </w:r>
            <w:r>
              <w:t>otwarciu</w:t>
            </w:r>
            <w:r w:rsidRPr="00AE6397">
              <w:rPr>
                <w:spacing w:val="-4"/>
              </w:rPr>
              <w:t xml:space="preserve"> </w:t>
            </w:r>
            <w:r w:rsidRPr="00AE6397">
              <w:rPr>
                <w:spacing w:val="-2"/>
              </w:rPr>
              <w:t>drzwi;</w:t>
            </w:r>
          </w:p>
          <w:p w14:paraId="2C4040D5" w14:textId="77777777" w:rsidR="0060732E" w:rsidRDefault="00A1763A" w:rsidP="005010F5">
            <w:pPr>
              <w:pStyle w:val="TableParagraph"/>
              <w:numPr>
                <w:ilvl w:val="1"/>
                <w:numId w:val="5"/>
              </w:numPr>
              <w:tabs>
                <w:tab w:val="left" w:pos="828"/>
              </w:tabs>
              <w:spacing w:before="21" w:line="259" w:lineRule="auto"/>
              <w:ind w:right="401"/>
              <w:rPr>
                <w:rFonts w:ascii="Arial" w:hAnsi="Arial"/>
              </w:rPr>
            </w:pPr>
            <w:r>
              <w:t>przyciski</w:t>
            </w:r>
            <w:r>
              <w:rPr>
                <w:spacing w:val="-7"/>
              </w:rPr>
              <w:t xml:space="preserve"> </w:t>
            </w:r>
            <w:r>
              <w:t>„przyklęk”</w:t>
            </w:r>
            <w:r>
              <w:rPr>
                <w:spacing w:val="-6"/>
              </w:rPr>
              <w:t xml:space="preserve"> </w:t>
            </w:r>
            <w:r>
              <w:t>podświetlane</w:t>
            </w:r>
            <w:r>
              <w:rPr>
                <w:spacing w:val="-7"/>
              </w:rPr>
              <w:t xml:space="preserve"> </w:t>
            </w:r>
            <w:r>
              <w:t>umożliwiające</w:t>
            </w:r>
            <w:r>
              <w:rPr>
                <w:spacing w:val="-6"/>
              </w:rPr>
              <w:t xml:space="preserve"> </w:t>
            </w:r>
            <w:r>
              <w:t>zasygnalizowanie</w:t>
            </w:r>
            <w:r>
              <w:rPr>
                <w:spacing w:val="-6"/>
              </w:rPr>
              <w:t xml:space="preserve"> </w:t>
            </w:r>
            <w:r>
              <w:t>kierowcy</w:t>
            </w:r>
            <w:r>
              <w:rPr>
                <w:spacing w:val="-7"/>
              </w:rPr>
              <w:t xml:space="preserve"> </w:t>
            </w:r>
            <w:r>
              <w:t>potrzeby obniżenia</w:t>
            </w:r>
            <w:r>
              <w:rPr>
                <w:spacing w:val="-4"/>
              </w:rPr>
              <w:t xml:space="preserve"> </w:t>
            </w:r>
            <w:r>
              <w:t>poziomu</w:t>
            </w:r>
            <w:r>
              <w:rPr>
                <w:spacing w:val="-4"/>
              </w:rPr>
              <w:t xml:space="preserve"> </w:t>
            </w:r>
            <w:r>
              <w:t>podłogi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ewentualnie</w:t>
            </w:r>
            <w:r>
              <w:rPr>
                <w:spacing w:val="-4"/>
              </w:rPr>
              <w:t xml:space="preserve"> </w:t>
            </w:r>
            <w:r>
              <w:t>użycia</w:t>
            </w:r>
            <w:r>
              <w:rPr>
                <w:spacing w:val="-4"/>
              </w:rPr>
              <w:t xml:space="preserve"> </w:t>
            </w:r>
            <w:r>
              <w:t>pochylni/podnośnika,</w:t>
            </w:r>
            <w:r>
              <w:rPr>
                <w:spacing w:val="-7"/>
              </w:rPr>
              <w:t xml:space="preserve"> </w:t>
            </w:r>
            <w:r>
              <w:t>umieszczone</w:t>
            </w:r>
            <w:r>
              <w:rPr>
                <w:spacing w:val="-5"/>
              </w:rPr>
              <w:t xml:space="preserve"> </w:t>
            </w:r>
            <w:r>
              <w:t>w</w:t>
            </w:r>
          </w:p>
          <w:p w14:paraId="3803FA5B" w14:textId="77777777" w:rsidR="0060732E" w:rsidRDefault="00A1763A">
            <w:pPr>
              <w:pStyle w:val="TableParagraph"/>
              <w:spacing w:line="259" w:lineRule="auto"/>
              <w:ind w:left="827"/>
            </w:pPr>
            <w:r>
              <w:t>zasięgu</w:t>
            </w:r>
            <w:r>
              <w:rPr>
                <w:spacing w:val="-3"/>
              </w:rPr>
              <w:t xml:space="preserve"> </w:t>
            </w:r>
            <w:r>
              <w:t>osoby</w:t>
            </w:r>
            <w:r>
              <w:rPr>
                <w:spacing w:val="-5"/>
              </w:rPr>
              <w:t xml:space="preserve"> </w:t>
            </w:r>
            <w:r>
              <w:t>siedzącej</w:t>
            </w:r>
            <w:r>
              <w:rPr>
                <w:spacing w:val="-2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t>wózku</w:t>
            </w:r>
            <w:r>
              <w:rPr>
                <w:spacing w:val="-4"/>
              </w:rPr>
              <w:t xml:space="preserve"> </w:t>
            </w:r>
            <w:r>
              <w:t>inwalidzkim,</w:t>
            </w:r>
            <w:r>
              <w:rPr>
                <w:spacing w:val="-3"/>
              </w:rPr>
              <w:t xml:space="preserve"> </w:t>
            </w:r>
            <w:r>
              <w:t>wewnątrz</w:t>
            </w:r>
            <w:r>
              <w:rPr>
                <w:spacing w:val="-3"/>
              </w:rPr>
              <w:t xml:space="preserve"> </w:t>
            </w:r>
            <w:r>
              <w:t>pojazdu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5"/>
              </w:rPr>
              <w:t xml:space="preserve"> </w:t>
            </w:r>
            <w:r>
              <w:t>pobliżu</w:t>
            </w:r>
            <w:r>
              <w:rPr>
                <w:spacing w:val="-5"/>
              </w:rPr>
              <w:t xml:space="preserve"> </w:t>
            </w:r>
            <w:r>
              <w:t>miejsca</w:t>
            </w:r>
            <w:r>
              <w:rPr>
                <w:spacing w:val="-3"/>
              </w:rPr>
              <w:t xml:space="preserve"> </w:t>
            </w:r>
            <w:r>
              <w:t>dla wózków oraz na zewnątrz pojazdu przy drugich drzwiach;</w:t>
            </w:r>
          </w:p>
          <w:p w14:paraId="3FFFF126" w14:textId="4D1D944F" w:rsidR="0060732E" w:rsidRDefault="00A1763A" w:rsidP="005010F5">
            <w:pPr>
              <w:pStyle w:val="TableParagraph"/>
              <w:numPr>
                <w:ilvl w:val="1"/>
                <w:numId w:val="5"/>
              </w:numPr>
              <w:tabs>
                <w:tab w:val="left" w:pos="828"/>
              </w:tabs>
              <w:spacing w:before="20" w:line="258" w:lineRule="exact"/>
            </w:pPr>
            <w:r>
              <w:t>przyciski</w:t>
            </w:r>
            <w:r w:rsidRPr="00AE6397">
              <w:rPr>
                <w:spacing w:val="-7"/>
              </w:rPr>
              <w:t xml:space="preserve"> </w:t>
            </w:r>
            <w:r>
              <w:t>przy</w:t>
            </w:r>
            <w:r w:rsidRPr="00AE6397">
              <w:rPr>
                <w:spacing w:val="-7"/>
              </w:rPr>
              <w:t xml:space="preserve"> </w:t>
            </w:r>
            <w:r>
              <w:t>drzwiach</w:t>
            </w:r>
            <w:r w:rsidRPr="00AE6397">
              <w:rPr>
                <w:spacing w:val="-6"/>
              </w:rPr>
              <w:t xml:space="preserve"> </w:t>
            </w:r>
            <w:r>
              <w:t>podświetlane</w:t>
            </w:r>
            <w:r w:rsidRPr="00AE6397">
              <w:rPr>
                <w:spacing w:val="-8"/>
              </w:rPr>
              <w:t xml:space="preserve"> </w:t>
            </w:r>
            <w:r>
              <w:t>stop-alarm,</w:t>
            </w:r>
            <w:r w:rsidRPr="00AE6397">
              <w:rPr>
                <w:spacing w:val="-8"/>
              </w:rPr>
              <w:t xml:space="preserve"> </w:t>
            </w:r>
            <w:r>
              <w:t>sygnalizacja</w:t>
            </w:r>
            <w:r w:rsidRPr="00AE6397">
              <w:rPr>
                <w:spacing w:val="-6"/>
              </w:rPr>
              <w:t xml:space="preserve"> </w:t>
            </w:r>
            <w:r>
              <w:t>dla</w:t>
            </w:r>
            <w:r w:rsidRPr="00AE6397">
              <w:rPr>
                <w:spacing w:val="-6"/>
              </w:rPr>
              <w:t xml:space="preserve"> </w:t>
            </w:r>
            <w:r>
              <w:t>kierowcy</w:t>
            </w:r>
            <w:r w:rsidRPr="00AE6397">
              <w:rPr>
                <w:spacing w:val="-7"/>
              </w:rPr>
              <w:t xml:space="preserve"> </w:t>
            </w:r>
            <w:r>
              <w:t>stanu</w:t>
            </w:r>
            <w:r w:rsidRPr="00AE6397">
              <w:rPr>
                <w:spacing w:val="-5"/>
              </w:rPr>
              <w:t xml:space="preserve"> </w:t>
            </w:r>
            <w:r w:rsidRPr="00AE6397">
              <w:rPr>
                <w:spacing w:val="-4"/>
              </w:rPr>
              <w:t>awa</w:t>
            </w:r>
            <w:r>
              <w:t>ryjnego</w:t>
            </w:r>
            <w:r w:rsidRPr="00AE6397">
              <w:rPr>
                <w:spacing w:val="-7"/>
              </w:rPr>
              <w:t xml:space="preserve"> </w:t>
            </w:r>
            <w:r>
              <w:t>(odmienna</w:t>
            </w:r>
            <w:r w:rsidRPr="00AE6397">
              <w:rPr>
                <w:spacing w:val="-4"/>
              </w:rPr>
              <w:t xml:space="preserve"> </w:t>
            </w:r>
            <w:r>
              <w:t>niż</w:t>
            </w:r>
            <w:r w:rsidRPr="00AE6397">
              <w:rPr>
                <w:spacing w:val="-4"/>
              </w:rPr>
              <w:t xml:space="preserve"> </w:t>
            </w:r>
            <w:r>
              <w:t>sygnalizacja</w:t>
            </w:r>
            <w:r w:rsidRPr="00AE6397">
              <w:rPr>
                <w:spacing w:val="-4"/>
              </w:rPr>
              <w:t xml:space="preserve"> </w:t>
            </w:r>
            <w:r>
              <w:t>przystanku</w:t>
            </w:r>
            <w:r w:rsidRPr="00AE6397">
              <w:rPr>
                <w:spacing w:val="-5"/>
              </w:rPr>
              <w:t xml:space="preserve"> </w:t>
            </w:r>
            <w:r>
              <w:t>na</w:t>
            </w:r>
            <w:r w:rsidRPr="00AE6397">
              <w:rPr>
                <w:spacing w:val="-6"/>
              </w:rPr>
              <w:t xml:space="preserve"> </w:t>
            </w:r>
            <w:r w:rsidRPr="00AE6397">
              <w:rPr>
                <w:spacing w:val="-2"/>
              </w:rPr>
              <w:t>żądanie).</w:t>
            </w:r>
          </w:p>
        </w:tc>
        <w:tc>
          <w:tcPr>
            <w:tcW w:w="4217" w:type="dxa"/>
          </w:tcPr>
          <w:p w14:paraId="58D323F5" w14:textId="780CAD5B" w:rsidR="0060732E" w:rsidRDefault="00E244B4">
            <w:pPr>
              <w:pStyle w:val="TableParagraph"/>
              <w:rPr>
                <w:rFonts w:ascii="Times New Roman"/>
              </w:rPr>
            </w:pPr>
            <w:r w:rsidRPr="00E244B4">
              <w:rPr>
                <w:rFonts w:ascii="Times New Roman"/>
                <w:i/>
              </w:rPr>
              <w:t>Spe</w:t>
            </w:r>
            <w:r w:rsidRPr="00E244B4">
              <w:rPr>
                <w:rFonts w:ascii="Times New Roman"/>
                <w:i/>
              </w:rPr>
              <w:t>ł</w:t>
            </w:r>
            <w:r w:rsidRPr="00E244B4">
              <w:rPr>
                <w:rFonts w:ascii="Times New Roman"/>
                <w:i/>
              </w:rPr>
              <w:t>nia/ nie spe</w:t>
            </w:r>
            <w:r w:rsidRPr="00E244B4">
              <w:rPr>
                <w:rFonts w:ascii="Times New Roman"/>
                <w:i/>
              </w:rPr>
              <w:t>ł</w:t>
            </w:r>
            <w:r w:rsidRPr="00E244B4">
              <w:rPr>
                <w:rFonts w:ascii="Times New Roman"/>
                <w:i/>
              </w:rPr>
              <w:t>nia</w:t>
            </w:r>
          </w:p>
        </w:tc>
      </w:tr>
      <w:tr w:rsidR="0060732E" w14:paraId="7AFBA9DF" w14:textId="77777777" w:rsidTr="00D2056C">
        <w:trPr>
          <w:trHeight w:val="556"/>
        </w:trPr>
        <w:tc>
          <w:tcPr>
            <w:tcW w:w="562" w:type="dxa"/>
            <w:tcBorders>
              <w:bottom w:val="single" w:sz="4" w:space="0" w:color="000000"/>
            </w:tcBorders>
          </w:tcPr>
          <w:p w14:paraId="6D633718" w14:textId="77777777" w:rsidR="0060732E" w:rsidRDefault="00A1763A">
            <w:pPr>
              <w:pStyle w:val="TableParagraph"/>
              <w:spacing w:before="148"/>
              <w:ind w:left="136"/>
            </w:pPr>
            <w:r>
              <w:rPr>
                <w:spacing w:val="-5"/>
              </w:rPr>
              <w:t>22.</w:t>
            </w:r>
          </w:p>
        </w:tc>
        <w:tc>
          <w:tcPr>
            <w:tcW w:w="9358" w:type="dxa"/>
          </w:tcPr>
          <w:p w14:paraId="12458863" w14:textId="77777777" w:rsidR="0060732E" w:rsidRDefault="00A1763A">
            <w:pPr>
              <w:pStyle w:val="TableParagraph"/>
              <w:spacing w:line="257" w:lineRule="exact"/>
              <w:ind w:left="107"/>
            </w:pPr>
            <w:r>
              <w:t>System</w:t>
            </w:r>
            <w:r>
              <w:rPr>
                <w:spacing w:val="-7"/>
              </w:rPr>
              <w:t xml:space="preserve"> </w:t>
            </w:r>
            <w:r>
              <w:t>informacji</w:t>
            </w:r>
            <w:r>
              <w:rPr>
                <w:spacing w:val="-7"/>
              </w:rPr>
              <w:t xml:space="preserve"> </w:t>
            </w:r>
            <w:r>
              <w:t>pasażerskiej,</w:t>
            </w:r>
            <w:r>
              <w:rPr>
                <w:spacing w:val="-10"/>
              </w:rPr>
              <w:t xml:space="preserve"> </w:t>
            </w:r>
            <w:r>
              <w:t>monitoring,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kasowniki:</w:t>
            </w:r>
          </w:p>
          <w:p w14:paraId="108DEA67" w14:textId="200C3D71" w:rsidR="0060732E" w:rsidRDefault="00A1763A">
            <w:pPr>
              <w:pStyle w:val="TableParagraph"/>
              <w:spacing w:before="20"/>
              <w:ind w:left="285"/>
            </w:pPr>
            <w:r>
              <w:t>1.</w:t>
            </w:r>
            <w:r>
              <w:rPr>
                <w:spacing w:val="59"/>
              </w:rPr>
              <w:t xml:space="preserve"> </w:t>
            </w:r>
            <w:r>
              <w:t>System</w:t>
            </w:r>
            <w:r>
              <w:rPr>
                <w:spacing w:val="-2"/>
              </w:rPr>
              <w:t xml:space="preserve"> </w:t>
            </w:r>
            <w:r>
              <w:t>informacji</w:t>
            </w:r>
            <w:r>
              <w:rPr>
                <w:spacing w:val="-2"/>
              </w:rPr>
              <w:t xml:space="preserve"> pasażerskiej</w:t>
            </w:r>
            <w:r w:rsidR="00931F08">
              <w:rPr>
                <w:spacing w:val="-2"/>
              </w:rPr>
              <w:t xml:space="preserve"> zostanie </w:t>
            </w:r>
            <w:r w:rsidR="00E302F5">
              <w:rPr>
                <w:spacing w:val="-2"/>
              </w:rPr>
              <w:t>przełożony z istniejących autobusów będących na wyposażeniu MPK</w:t>
            </w:r>
            <w:r w:rsidR="00FB36BD">
              <w:rPr>
                <w:spacing w:val="-2"/>
              </w:rPr>
              <w:t xml:space="preserve"> Sp. z o.o.</w:t>
            </w:r>
            <w:r w:rsidR="00E302F5">
              <w:rPr>
                <w:spacing w:val="-2"/>
              </w:rPr>
              <w:t xml:space="preserve"> Kraśnik. D</w:t>
            </w:r>
            <w:r w:rsidR="00931F08">
              <w:rPr>
                <w:spacing w:val="-2"/>
              </w:rPr>
              <w:t>ostosowan</w:t>
            </w:r>
            <w:r w:rsidR="00E302F5">
              <w:rPr>
                <w:spacing w:val="-2"/>
              </w:rPr>
              <w:t>ie dostarczanych autobusów do wymogów SIP odbędzie się przy podpisaniu umowy z dostawcą</w:t>
            </w:r>
            <w:r w:rsidR="005A0BEE">
              <w:rPr>
                <w:spacing w:val="-2"/>
              </w:rPr>
              <w:t xml:space="preserve"> autobusu.</w:t>
            </w:r>
            <w:r w:rsidR="00931F08">
              <w:rPr>
                <w:spacing w:val="-2"/>
              </w:rPr>
              <w:t xml:space="preserve"> </w:t>
            </w:r>
          </w:p>
        </w:tc>
        <w:tc>
          <w:tcPr>
            <w:tcW w:w="4217" w:type="dxa"/>
          </w:tcPr>
          <w:p w14:paraId="2F6619E1" w14:textId="15DE549E" w:rsidR="0060732E" w:rsidRDefault="00E244B4">
            <w:pPr>
              <w:pStyle w:val="TableParagraph"/>
              <w:rPr>
                <w:rFonts w:ascii="Times New Roman"/>
              </w:rPr>
            </w:pPr>
            <w:r w:rsidRPr="00E244B4">
              <w:rPr>
                <w:rFonts w:ascii="Times New Roman"/>
                <w:i/>
              </w:rPr>
              <w:t>Spe</w:t>
            </w:r>
            <w:r w:rsidRPr="00E244B4">
              <w:rPr>
                <w:rFonts w:ascii="Times New Roman"/>
                <w:i/>
              </w:rPr>
              <w:t>ł</w:t>
            </w:r>
            <w:r w:rsidRPr="00E244B4">
              <w:rPr>
                <w:rFonts w:ascii="Times New Roman"/>
                <w:i/>
              </w:rPr>
              <w:t>nia/ nie spe</w:t>
            </w:r>
            <w:r w:rsidRPr="00E244B4">
              <w:rPr>
                <w:rFonts w:ascii="Times New Roman"/>
                <w:i/>
              </w:rPr>
              <w:t>ł</w:t>
            </w:r>
            <w:r w:rsidRPr="00E244B4">
              <w:rPr>
                <w:rFonts w:ascii="Times New Roman"/>
                <w:i/>
              </w:rPr>
              <w:t>nia</w:t>
            </w:r>
          </w:p>
        </w:tc>
      </w:tr>
      <w:tr w:rsidR="00FB36BD" w14:paraId="53905CB3" w14:textId="77777777" w:rsidTr="00D2056C">
        <w:trPr>
          <w:trHeight w:val="556"/>
        </w:trPr>
        <w:tc>
          <w:tcPr>
            <w:tcW w:w="562" w:type="dxa"/>
            <w:tcBorders>
              <w:bottom w:val="single" w:sz="4" w:space="0" w:color="000000"/>
            </w:tcBorders>
          </w:tcPr>
          <w:p w14:paraId="364B26DC" w14:textId="6441187D" w:rsidR="00FB36BD" w:rsidRDefault="00FB36BD">
            <w:pPr>
              <w:pStyle w:val="TableParagraph"/>
              <w:spacing w:before="148"/>
              <w:ind w:left="136"/>
              <w:rPr>
                <w:spacing w:val="-5"/>
              </w:rPr>
            </w:pPr>
            <w:r>
              <w:rPr>
                <w:spacing w:val="-5"/>
              </w:rPr>
              <w:t>23.</w:t>
            </w:r>
          </w:p>
        </w:tc>
        <w:tc>
          <w:tcPr>
            <w:tcW w:w="9358" w:type="dxa"/>
          </w:tcPr>
          <w:p w14:paraId="7BECDB74" w14:textId="77777777" w:rsidR="00FB36BD" w:rsidRDefault="00FB36BD">
            <w:pPr>
              <w:pStyle w:val="TableParagraph"/>
              <w:spacing w:line="257" w:lineRule="exact"/>
              <w:ind w:left="107"/>
            </w:pPr>
            <w:r>
              <w:t>Bezpieczeństwo:</w:t>
            </w:r>
          </w:p>
          <w:p w14:paraId="4936D579" w14:textId="77777777" w:rsidR="00FB36BD" w:rsidRDefault="00FB36BD" w:rsidP="005010F5">
            <w:pPr>
              <w:pStyle w:val="TableParagraph"/>
              <w:numPr>
                <w:ilvl w:val="0"/>
                <w:numId w:val="21"/>
              </w:numPr>
              <w:spacing w:line="257" w:lineRule="exact"/>
            </w:pPr>
            <w:r w:rsidRPr="00FB36BD">
              <w:t>Monitoring wizyjny składający się z 4 kamer monitorujących wnętrze oraz kamer monitorujących zewnętrzną prawą stronę pojazdu, oraz drogę przed pojazdem.</w:t>
            </w:r>
          </w:p>
          <w:p w14:paraId="6BCE088D" w14:textId="77777777" w:rsidR="00FB36BD" w:rsidRDefault="00FB36BD" w:rsidP="005010F5">
            <w:pPr>
              <w:pStyle w:val="TableParagraph"/>
              <w:numPr>
                <w:ilvl w:val="0"/>
                <w:numId w:val="21"/>
              </w:numPr>
              <w:spacing w:line="257" w:lineRule="exact"/>
            </w:pPr>
            <w:r w:rsidRPr="00FB36BD">
              <w:t>System detekcji pożaru, informujący o pożarze donośną syreną oraz informacją na pulpicie kierowcy. W przypadku zastosowania dodatkowego systemu ogrzewania zasilanego olejem napędowym konieczność zastosowania systemu gaśniczego w komorze pieca.</w:t>
            </w:r>
          </w:p>
          <w:p w14:paraId="58DFE692" w14:textId="77777777" w:rsidR="00FB36BD" w:rsidRDefault="00FB36BD" w:rsidP="005010F5">
            <w:pPr>
              <w:pStyle w:val="TableParagraph"/>
              <w:numPr>
                <w:ilvl w:val="0"/>
                <w:numId w:val="21"/>
              </w:numPr>
              <w:spacing w:line="257" w:lineRule="exact"/>
            </w:pPr>
            <w:r w:rsidRPr="00FB36BD">
              <w:t xml:space="preserve">Pojazd wyposażony w moduł </w:t>
            </w:r>
            <w:proofErr w:type="spellStart"/>
            <w:r w:rsidRPr="00FB36BD">
              <w:t>telematyczny</w:t>
            </w:r>
            <w:proofErr w:type="spellEnd"/>
            <w:r w:rsidRPr="00FB36BD">
              <w:t xml:space="preserve"> umożliwiający zarzadzanie procesem ładowania</w:t>
            </w:r>
          </w:p>
          <w:p w14:paraId="7C1EA201" w14:textId="0A73281B" w:rsidR="00FB36BD" w:rsidRDefault="00FB36BD" w:rsidP="005010F5">
            <w:pPr>
              <w:pStyle w:val="TableParagraph"/>
              <w:numPr>
                <w:ilvl w:val="0"/>
                <w:numId w:val="21"/>
              </w:numPr>
              <w:spacing w:line="257" w:lineRule="exact"/>
            </w:pPr>
            <w:r>
              <w:lastRenderedPageBreak/>
              <w:t>Min 7</w:t>
            </w:r>
            <w:r w:rsidRPr="00FB36BD">
              <w:t xml:space="preserve"> letnia </w:t>
            </w:r>
            <w:proofErr w:type="spellStart"/>
            <w:r w:rsidRPr="00FB36BD">
              <w:t>sybskrybcja</w:t>
            </w:r>
            <w:proofErr w:type="spellEnd"/>
            <w:r w:rsidRPr="00FB36BD">
              <w:t xml:space="preserve"> na korzystanie z systemu </w:t>
            </w:r>
            <w:proofErr w:type="spellStart"/>
            <w:r w:rsidRPr="00FB36BD">
              <w:t>telematycznego</w:t>
            </w:r>
            <w:proofErr w:type="spellEnd"/>
            <w:r w:rsidRPr="00FB36BD">
              <w:t xml:space="preserve"> producenta pojazdu.</w:t>
            </w:r>
          </w:p>
        </w:tc>
        <w:tc>
          <w:tcPr>
            <w:tcW w:w="4217" w:type="dxa"/>
          </w:tcPr>
          <w:p w14:paraId="09CE82DE" w14:textId="77777777" w:rsidR="00FB36BD" w:rsidRDefault="00E244B4">
            <w:pPr>
              <w:pStyle w:val="TableParagraph"/>
              <w:rPr>
                <w:rFonts w:ascii="Times New Roman"/>
                <w:i/>
              </w:rPr>
            </w:pPr>
            <w:r w:rsidRPr="00E244B4">
              <w:rPr>
                <w:rFonts w:ascii="Times New Roman"/>
                <w:i/>
              </w:rPr>
              <w:lastRenderedPageBreak/>
              <w:t>Spe</w:t>
            </w:r>
            <w:r w:rsidRPr="00E244B4">
              <w:rPr>
                <w:rFonts w:ascii="Times New Roman"/>
                <w:i/>
              </w:rPr>
              <w:t>ł</w:t>
            </w:r>
            <w:r w:rsidRPr="00E244B4">
              <w:rPr>
                <w:rFonts w:ascii="Times New Roman"/>
                <w:i/>
              </w:rPr>
              <w:t>nia/ nie spe</w:t>
            </w:r>
            <w:r w:rsidRPr="00E244B4">
              <w:rPr>
                <w:rFonts w:ascii="Times New Roman"/>
                <w:i/>
              </w:rPr>
              <w:t>ł</w:t>
            </w:r>
            <w:r w:rsidRPr="00E244B4">
              <w:rPr>
                <w:rFonts w:ascii="Times New Roman"/>
                <w:i/>
              </w:rPr>
              <w:t>nia</w:t>
            </w:r>
          </w:p>
          <w:p w14:paraId="3E3A09A2" w14:textId="12A46A63" w:rsidR="00E244B4" w:rsidRDefault="00E244B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i/>
              </w:rPr>
              <w:t>…</w:t>
            </w:r>
            <w:r>
              <w:rPr>
                <w:rFonts w:ascii="Times New Roman"/>
                <w:i/>
              </w:rPr>
              <w:t xml:space="preserve">.. letnia subskrypcja na korzystanie z systemu </w:t>
            </w:r>
            <w:proofErr w:type="spellStart"/>
            <w:r>
              <w:rPr>
                <w:rFonts w:ascii="Times New Roman"/>
                <w:i/>
              </w:rPr>
              <w:t>telematycznego</w:t>
            </w:r>
            <w:proofErr w:type="spellEnd"/>
            <w:r>
              <w:rPr>
                <w:rFonts w:ascii="Times New Roman"/>
                <w:i/>
              </w:rPr>
              <w:t xml:space="preserve"> </w:t>
            </w:r>
          </w:p>
        </w:tc>
      </w:tr>
      <w:tr w:rsidR="00FD1CDA" w14:paraId="78D277EC" w14:textId="77777777" w:rsidTr="00D2056C">
        <w:trPr>
          <w:trHeight w:val="2085"/>
        </w:trPr>
        <w:tc>
          <w:tcPr>
            <w:tcW w:w="562" w:type="dxa"/>
          </w:tcPr>
          <w:p w14:paraId="65407985" w14:textId="77777777" w:rsidR="00FD1CDA" w:rsidRDefault="00FD1CDA" w:rsidP="00FD1CDA">
            <w:pPr>
              <w:pStyle w:val="TableParagraph"/>
              <w:rPr>
                <w:b/>
                <w:sz w:val="26"/>
              </w:rPr>
            </w:pPr>
          </w:p>
          <w:p w14:paraId="7582D235" w14:textId="77777777" w:rsidR="00FD1CDA" w:rsidRDefault="00FD1CDA" w:rsidP="00FD1CDA">
            <w:pPr>
              <w:pStyle w:val="TableParagraph"/>
              <w:rPr>
                <w:b/>
                <w:sz w:val="26"/>
              </w:rPr>
            </w:pPr>
          </w:p>
          <w:p w14:paraId="36C734DD" w14:textId="77777777" w:rsidR="00FD1CDA" w:rsidRDefault="00FD1CDA" w:rsidP="00FD1CDA">
            <w:pPr>
              <w:pStyle w:val="TableParagraph"/>
              <w:spacing w:before="11"/>
              <w:rPr>
                <w:b/>
                <w:sz w:val="25"/>
              </w:rPr>
            </w:pPr>
          </w:p>
          <w:p w14:paraId="1343D4A2" w14:textId="32D56E80" w:rsidR="00FD1CDA" w:rsidRDefault="00D5783B" w:rsidP="00FD1CDA">
            <w:pPr>
              <w:pStyle w:val="TableParagraph"/>
              <w:ind w:left="117" w:right="106"/>
              <w:jc w:val="center"/>
            </w:pPr>
            <w:r>
              <w:rPr>
                <w:spacing w:val="-5"/>
              </w:rPr>
              <w:t>24</w:t>
            </w:r>
            <w:r w:rsidR="00FD1CDA">
              <w:rPr>
                <w:spacing w:val="-5"/>
              </w:rPr>
              <w:t>.</w:t>
            </w:r>
          </w:p>
        </w:tc>
        <w:tc>
          <w:tcPr>
            <w:tcW w:w="9358" w:type="dxa"/>
          </w:tcPr>
          <w:p w14:paraId="2C41163B" w14:textId="77777777" w:rsidR="00FD1CDA" w:rsidRDefault="00FD1CDA" w:rsidP="00FD1CDA">
            <w:pPr>
              <w:pStyle w:val="TableParagraph"/>
              <w:spacing w:line="257" w:lineRule="exact"/>
              <w:ind w:left="107"/>
            </w:pPr>
            <w:r>
              <w:t>Zużycie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energii:</w:t>
            </w:r>
          </w:p>
          <w:p w14:paraId="57FEA4EE" w14:textId="6ABD5E00" w:rsidR="00FD1CDA" w:rsidRDefault="00FD1CDA" w:rsidP="00FD1CDA">
            <w:pPr>
              <w:pStyle w:val="TableParagraph"/>
              <w:spacing w:before="20"/>
              <w:ind w:left="107"/>
            </w:pPr>
            <w:r>
              <w:t>Zamawiający</w:t>
            </w:r>
            <w:r>
              <w:rPr>
                <w:spacing w:val="-5"/>
              </w:rPr>
              <w:t xml:space="preserve"> </w:t>
            </w:r>
            <w:r>
              <w:t>wymaga,</w:t>
            </w:r>
            <w:r>
              <w:rPr>
                <w:spacing w:val="-4"/>
              </w:rPr>
              <w:t xml:space="preserve"> </w:t>
            </w:r>
            <w:r>
              <w:t>aby</w:t>
            </w:r>
            <w:r>
              <w:rPr>
                <w:spacing w:val="-5"/>
              </w:rPr>
              <w:t xml:space="preserve"> </w:t>
            </w:r>
            <w:r>
              <w:t>autobus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7"/>
              </w:rPr>
              <w:t xml:space="preserve"> </w:t>
            </w:r>
            <w:r>
              <w:t>czasie</w:t>
            </w:r>
            <w:r>
              <w:rPr>
                <w:spacing w:val="-4"/>
              </w:rPr>
              <w:t xml:space="preserve"> </w:t>
            </w:r>
            <w:r>
              <w:t>eksploatacji</w:t>
            </w:r>
            <w:r>
              <w:rPr>
                <w:spacing w:val="-6"/>
              </w:rPr>
              <w:t xml:space="preserve"> </w:t>
            </w:r>
            <w:r>
              <w:t>charakteryzował</w:t>
            </w:r>
            <w:r>
              <w:rPr>
                <w:spacing w:val="-5"/>
              </w:rPr>
              <w:t xml:space="preserve"> </w:t>
            </w:r>
            <w:r>
              <w:t>się</w:t>
            </w:r>
            <w:r>
              <w:rPr>
                <w:spacing w:val="-6"/>
              </w:rPr>
              <w:t xml:space="preserve"> </w:t>
            </w:r>
            <w:r>
              <w:t xml:space="preserve">maksymalnym zużyciem energii elektrycznej zgodnie z testem SORT-2 nie wyższej niż </w:t>
            </w:r>
            <w:r w:rsidR="00D5783B">
              <w:t>110</w:t>
            </w:r>
            <w:r w:rsidR="00691210">
              <w:t xml:space="preserve"> </w:t>
            </w:r>
            <w:r>
              <w:t>kWh/100 km.</w:t>
            </w:r>
          </w:p>
          <w:p w14:paraId="5F0A33F2" w14:textId="77777777" w:rsidR="00FD1CDA" w:rsidRDefault="00FD1CDA" w:rsidP="00FD1CDA">
            <w:pPr>
              <w:pStyle w:val="TableParagraph"/>
              <w:ind w:left="107" w:right="191"/>
            </w:pPr>
            <w:r>
              <w:t>Wykonawca do oferty dołączy Raport Techniczny drogowego zużycia energii elektrycznej wg testu</w:t>
            </w:r>
            <w:r>
              <w:rPr>
                <w:spacing w:val="-5"/>
              </w:rPr>
              <w:t xml:space="preserve"> </w:t>
            </w:r>
            <w:r>
              <w:t>SORT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dla</w:t>
            </w:r>
            <w:r>
              <w:rPr>
                <w:spacing w:val="-3"/>
              </w:rPr>
              <w:t xml:space="preserve"> </w:t>
            </w:r>
            <w:r>
              <w:t>oferowanego</w:t>
            </w:r>
            <w:r>
              <w:rPr>
                <w:spacing w:val="-2"/>
              </w:rPr>
              <w:t xml:space="preserve"> </w:t>
            </w:r>
            <w:r>
              <w:t>typu</w:t>
            </w:r>
            <w:r>
              <w:rPr>
                <w:spacing w:val="-2"/>
              </w:rPr>
              <w:t xml:space="preserve"> </w:t>
            </w:r>
            <w:r>
              <w:t>autobusu</w:t>
            </w:r>
            <w:r>
              <w:rPr>
                <w:spacing w:val="-2"/>
              </w:rPr>
              <w:t xml:space="preserve"> </w:t>
            </w:r>
            <w:r>
              <w:t>wykonany</w:t>
            </w:r>
            <w:r>
              <w:rPr>
                <w:spacing w:val="-4"/>
              </w:rPr>
              <w:t xml:space="preserve"> </w:t>
            </w:r>
            <w:r>
              <w:t>wg</w:t>
            </w:r>
            <w:r>
              <w:rPr>
                <w:spacing w:val="-1"/>
              </w:rPr>
              <w:t xml:space="preserve"> </w:t>
            </w:r>
            <w:r>
              <w:t>wytycznych</w:t>
            </w:r>
            <w:r>
              <w:rPr>
                <w:spacing w:val="-5"/>
              </w:rPr>
              <w:t xml:space="preserve"> </w:t>
            </w:r>
            <w:r>
              <w:t>UITP,</w:t>
            </w:r>
            <w:r>
              <w:rPr>
                <w:spacing w:val="40"/>
              </w:rPr>
              <w:t xml:space="preserve"> </w:t>
            </w:r>
            <w:r>
              <w:t>lub</w:t>
            </w:r>
            <w:r>
              <w:rPr>
                <w:spacing w:val="-3"/>
              </w:rPr>
              <w:t xml:space="preserve"> </w:t>
            </w:r>
            <w:r>
              <w:t>wyniki</w:t>
            </w:r>
            <w:r>
              <w:rPr>
                <w:spacing w:val="-3"/>
              </w:rPr>
              <w:t xml:space="preserve"> </w:t>
            </w:r>
            <w:r>
              <w:t>badań opracowanych przez niezależną, certyfikowaną jednostkę badawczą lub naukową zgodnie z</w:t>
            </w:r>
          </w:p>
          <w:p w14:paraId="2577C3ED" w14:textId="3BC7C835" w:rsidR="00FD1CDA" w:rsidRDefault="00FD1CDA" w:rsidP="00FD1CDA">
            <w:pPr>
              <w:pStyle w:val="TableParagraph"/>
              <w:spacing w:line="258" w:lineRule="exact"/>
              <w:ind w:left="107"/>
            </w:pPr>
            <w:r>
              <w:t>procedurą</w:t>
            </w:r>
            <w:r>
              <w:rPr>
                <w:spacing w:val="-3"/>
              </w:rPr>
              <w:t xml:space="preserve"> </w:t>
            </w:r>
            <w:r>
              <w:t>badawczą</w:t>
            </w:r>
            <w:r>
              <w:rPr>
                <w:spacing w:val="-3"/>
              </w:rPr>
              <w:t xml:space="preserve"> </w:t>
            </w:r>
            <w:r>
              <w:t>PB-23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wydanie</w:t>
            </w:r>
            <w:r>
              <w:rPr>
                <w:spacing w:val="-3"/>
              </w:rPr>
              <w:t xml:space="preserve"> </w:t>
            </w:r>
            <w:r>
              <w:t>02,</w:t>
            </w:r>
            <w:r>
              <w:rPr>
                <w:spacing w:val="-3"/>
              </w:rPr>
              <w:t xml:space="preserve"> </w:t>
            </w:r>
            <w:r>
              <w:t>opartą</w:t>
            </w:r>
            <w:r>
              <w:rPr>
                <w:spacing w:val="-4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t>wytycznych</w:t>
            </w:r>
            <w:r>
              <w:rPr>
                <w:spacing w:val="-3"/>
              </w:rPr>
              <w:t xml:space="preserve"> </w:t>
            </w:r>
            <w:r>
              <w:t>testu</w:t>
            </w:r>
            <w:r>
              <w:rPr>
                <w:spacing w:val="-6"/>
              </w:rPr>
              <w:t xml:space="preserve"> </w:t>
            </w:r>
            <w:r>
              <w:t>SORT-2.</w:t>
            </w:r>
            <w:r>
              <w:rPr>
                <w:spacing w:val="-3"/>
              </w:rPr>
              <w:t xml:space="preserve"> </w:t>
            </w:r>
            <w:r>
              <w:t xml:space="preserve">Zamawiający wymaga aby autobus mógł </w:t>
            </w:r>
            <w:r w:rsidRPr="00FD1CDA">
              <w:t>przejechać min. 2</w:t>
            </w:r>
            <w:r w:rsidR="00E244B4">
              <w:t>14</w:t>
            </w:r>
            <w:r w:rsidRPr="00FD1CDA">
              <w:t xml:space="preserve"> km na jednym ładowaniu. </w:t>
            </w:r>
          </w:p>
        </w:tc>
        <w:tc>
          <w:tcPr>
            <w:tcW w:w="4217" w:type="dxa"/>
          </w:tcPr>
          <w:p w14:paraId="376C8EC3" w14:textId="77777777" w:rsidR="00FD1CDA" w:rsidRDefault="00E244B4" w:rsidP="00FD1CDA">
            <w:pPr>
              <w:pStyle w:val="TableParagraph"/>
              <w:rPr>
                <w:rFonts w:ascii="Times New Roman"/>
                <w:i/>
              </w:rPr>
            </w:pPr>
            <w:r w:rsidRPr="00E244B4">
              <w:rPr>
                <w:rFonts w:ascii="Times New Roman"/>
                <w:i/>
              </w:rPr>
              <w:t>Spe</w:t>
            </w:r>
            <w:r w:rsidRPr="00E244B4">
              <w:rPr>
                <w:rFonts w:ascii="Times New Roman"/>
                <w:i/>
              </w:rPr>
              <w:t>ł</w:t>
            </w:r>
            <w:r w:rsidRPr="00E244B4">
              <w:rPr>
                <w:rFonts w:ascii="Times New Roman"/>
                <w:i/>
              </w:rPr>
              <w:t>nia/ nie spe</w:t>
            </w:r>
            <w:r w:rsidRPr="00E244B4">
              <w:rPr>
                <w:rFonts w:ascii="Times New Roman"/>
                <w:i/>
              </w:rPr>
              <w:t>ł</w:t>
            </w:r>
            <w:r w:rsidRPr="00E244B4">
              <w:rPr>
                <w:rFonts w:ascii="Times New Roman"/>
                <w:i/>
              </w:rPr>
              <w:t>nia</w:t>
            </w:r>
          </w:p>
          <w:p w14:paraId="7EA41BFB" w14:textId="4E94CA0B" w:rsidR="00E244B4" w:rsidRDefault="00E244B4" w:rsidP="00FD1CD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i/>
              </w:rPr>
              <w:t>O</w:t>
            </w:r>
            <w:r>
              <w:rPr>
                <w:rFonts w:ascii="Times New Roman"/>
                <w:i/>
              </w:rPr>
              <w:t>ś</w:t>
            </w:r>
            <w:r>
              <w:rPr>
                <w:rFonts w:ascii="Times New Roman"/>
                <w:i/>
              </w:rPr>
              <w:t xml:space="preserve">wiadczam </w:t>
            </w:r>
            <w:r>
              <w:rPr>
                <w:rFonts w:ascii="Times New Roman"/>
                <w:i/>
              </w:rPr>
              <w:t>ż</w:t>
            </w:r>
            <w:r>
              <w:rPr>
                <w:rFonts w:ascii="Times New Roman"/>
                <w:i/>
              </w:rPr>
              <w:t xml:space="preserve">e autobus przejedzie </w:t>
            </w:r>
            <w:r>
              <w:rPr>
                <w:rFonts w:ascii="Times New Roman"/>
                <w:i/>
              </w:rPr>
              <w:t>……</w:t>
            </w:r>
            <w:r>
              <w:rPr>
                <w:rFonts w:ascii="Times New Roman"/>
                <w:i/>
              </w:rPr>
              <w:t xml:space="preserve"> km na jednym do</w:t>
            </w:r>
            <w:r>
              <w:rPr>
                <w:rFonts w:ascii="Times New Roman"/>
                <w:i/>
              </w:rPr>
              <w:t>ł</w:t>
            </w:r>
            <w:r>
              <w:rPr>
                <w:rFonts w:ascii="Times New Roman"/>
                <w:i/>
              </w:rPr>
              <w:t>adowaniu</w:t>
            </w:r>
          </w:p>
        </w:tc>
      </w:tr>
      <w:tr w:rsidR="00FD1CDA" w14:paraId="185511A4" w14:textId="77777777" w:rsidTr="00D2056C">
        <w:trPr>
          <w:trHeight w:val="834"/>
        </w:trPr>
        <w:tc>
          <w:tcPr>
            <w:tcW w:w="562" w:type="dxa"/>
          </w:tcPr>
          <w:p w14:paraId="3D4F8FCC" w14:textId="77777777" w:rsidR="00FD1CDA" w:rsidRDefault="00FD1CDA" w:rsidP="00FD1CDA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304C50B7" w14:textId="439F4DD2" w:rsidR="00FD1CDA" w:rsidRDefault="00D5783B" w:rsidP="00FD1CDA">
            <w:pPr>
              <w:pStyle w:val="TableParagraph"/>
              <w:ind w:left="117" w:right="106"/>
              <w:jc w:val="center"/>
            </w:pPr>
            <w:r>
              <w:rPr>
                <w:spacing w:val="-5"/>
              </w:rPr>
              <w:t>25</w:t>
            </w:r>
            <w:r w:rsidR="00FD1CDA">
              <w:rPr>
                <w:spacing w:val="-5"/>
              </w:rPr>
              <w:t>.</w:t>
            </w:r>
          </w:p>
        </w:tc>
        <w:tc>
          <w:tcPr>
            <w:tcW w:w="9358" w:type="dxa"/>
          </w:tcPr>
          <w:p w14:paraId="7AC13A85" w14:textId="77777777" w:rsidR="00FD1CDA" w:rsidRDefault="00FD1CDA" w:rsidP="00FD1CDA">
            <w:pPr>
              <w:pStyle w:val="TableParagraph"/>
              <w:spacing w:line="257" w:lineRule="exact"/>
              <w:ind w:left="107"/>
            </w:pPr>
            <w:r>
              <w:t>Baterie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trakcyjne:</w:t>
            </w:r>
          </w:p>
          <w:p w14:paraId="61EEE970" w14:textId="77777777" w:rsidR="00FD1CDA" w:rsidRDefault="00FD1CDA" w:rsidP="005010F5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before="20"/>
              <w:ind w:hanging="361"/>
            </w:pPr>
            <w:r>
              <w:t>Preferowana</w:t>
            </w:r>
            <w:r>
              <w:rPr>
                <w:spacing w:val="-6"/>
              </w:rPr>
              <w:t xml:space="preserve"> </w:t>
            </w:r>
            <w:r>
              <w:t>zabudowa</w:t>
            </w:r>
            <w:r>
              <w:rPr>
                <w:spacing w:val="-6"/>
              </w:rPr>
              <w:t xml:space="preserve"> </w:t>
            </w:r>
            <w:r>
              <w:t>baterii</w:t>
            </w:r>
            <w:r>
              <w:rPr>
                <w:spacing w:val="-4"/>
              </w:rPr>
              <w:t xml:space="preserve"> </w:t>
            </w:r>
            <w:r>
              <w:t>trakcyjnych</w:t>
            </w:r>
            <w:r>
              <w:rPr>
                <w:spacing w:val="-5"/>
              </w:rPr>
              <w:t xml:space="preserve"> </w:t>
            </w:r>
            <w:r>
              <w:t>w</w:t>
            </w:r>
            <w:r>
              <w:rPr>
                <w:spacing w:val="-8"/>
              </w:rPr>
              <w:t xml:space="preserve"> </w:t>
            </w:r>
            <w:r>
              <w:t>sposób</w:t>
            </w:r>
            <w:r>
              <w:rPr>
                <w:spacing w:val="-6"/>
              </w:rPr>
              <w:t xml:space="preserve"> </w:t>
            </w:r>
            <w:r>
              <w:t>umożliwiający</w:t>
            </w:r>
            <w:r>
              <w:rPr>
                <w:spacing w:val="-6"/>
              </w:rPr>
              <w:t xml:space="preserve"> </w:t>
            </w:r>
            <w:r>
              <w:t>ich</w:t>
            </w:r>
            <w:r>
              <w:rPr>
                <w:spacing w:val="-5"/>
              </w:rPr>
              <w:t xml:space="preserve"> </w:t>
            </w:r>
            <w:r>
              <w:t>łatwą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obsługę.</w:t>
            </w:r>
          </w:p>
          <w:p w14:paraId="257E67E6" w14:textId="59BDF59F" w:rsidR="00FD1CDA" w:rsidRDefault="00FD1CDA" w:rsidP="005010F5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before="21"/>
              <w:ind w:hanging="361"/>
            </w:pPr>
            <w:r>
              <w:t>Pojemność</w:t>
            </w:r>
            <w:r>
              <w:rPr>
                <w:spacing w:val="-5"/>
              </w:rPr>
              <w:t xml:space="preserve"> </w:t>
            </w:r>
            <w:r>
              <w:t>nominalna</w:t>
            </w:r>
            <w:r>
              <w:rPr>
                <w:spacing w:val="-7"/>
              </w:rPr>
              <w:t xml:space="preserve"> </w:t>
            </w:r>
            <w:r>
              <w:t>baterii</w:t>
            </w:r>
            <w:r>
              <w:rPr>
                <w:spacing w:val="-7"/>
              </w:rPr>
              <w:t xml:space="preserve"> </w:t>
            </w:r>
            <w:r>
              <w:t>minimum</w:t>
            </w:r>
            <w:r>
              <w:rPr>
                <w:spacing w:val="-5"/>
              </w:rPr>
              <w:t xml:space="preserve"> </w:t>
            </w:r>
            <w:r w:rsidR="00D5783B">
              <w:t>380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kWh.</w:t>
            </w:r>
          </w:p>
        </w:tc>
        <w:tc>
          <w:tcPr>
            <w:tcW w:w="4217" w:type="dxa"/>
          </w:tcPr>
          <w:p w14:paraId="076A2F73" w14:textId="77777777" w:rsidR="00FD1CDA" w:rsidRDefault="00E244B4" w:rsidP="00FD1CD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Pojemno</w:t>
            </w:r>
            <w:r>
              <w:rPr>
                <w:rFonts w:ascii="Times New Roman"/>
              </w:rPr>
              <w:t>ść</w:t>
            </w:r>
            <w:r>
              <w:rPr>
                <w:rFonts w:ascii="Times New Roman"/>
              </w:rPr>
              <w:t xml:space="preserve"> nominalna baterii </w:t>
            </w:r>
            <w:r>
              <w:rPr>
                <w:rFonts w:ascii="Times New Roman"/>
              </w:rPr>
              <w:t>…</w:t>
            </w:r>
            <w:r>
              <w:rPr>
                <w:rFonts w:ascii="Times New Roman"/>
              </w:rPr>
              <w:t xml:space="preserve"> kWh</w:t>
            </w:r>
          </w:p>
          <w:p w14:paraId="7D649FD8" w14:textId="0FAB0315" w:rsidR="00E244B4" w:rsidRDefault="00E244B4" w:rsidP="00FD1CDA">
            <w:pPr>
              <w:pStyle w:val="TableParagraph"/>
              <w:rPr>
                <w:rFonts w:ascii="Times New Roman"/>
              </w:rPr>
            </w:pPr>
            <w:r w:rsidRPr="00E244B4">
              <w:rPr>
                <w:rFonts w:ascii="Times New Roman"/>
                <w:i/>
              </w:rPr>
              <w:t>Spe</w:t>
            </w:r>
            <w:r w:rsidRPr="00E244B4">
              <w:rPr>
                <w:rFonts w:ascii="Times New Roman"/>
                <w:i/>
              </w:rPr>
              <w:t>ł</w:t>
            </w:r>
            <w:r w:rsidRPr="00E244B4">
              <w:rPr>
                <w:rFonts w:ascii="Times New Roman"/>
                <w:i/>
              </w:rPr>
              <w:t>nia/ nie spe</w:t>
            </w:r>
            <w:r w:rsidRPr="00E244B4">
              <w:rPr>
                <w:rFonts w:ascii="Times New Roman"/>
                <w:i/>
              </w:rPr>
              <w:t>ł</w:t>
            </w:r>
            <w:r w:rsidRPr="00E244B4">
              <w:rPr>
                <w:rFonts w:ascii="Times New Roman"/>
                <w:i/>
              </w:rPr>
              <w:t>nia</w:t>
            </w:r>
          </w:p>
        </w:tc>
      </w:tr>
      <w:tr w:rsidR="00FD1CDA" w14:paraId="78F35AA0" w14:textId="77777777" w:rsidTr="00D2056C">
        <w:trPr>
          <w:trHeight w:val="534"/>
        </w:trPr>
        <w:tc>
          <w:tcPr>
            <w:tcW w:w="562" w:type="dxa"/>
          </w:tcPr>
          <w:p w14:paraId="129270E9" w14:textId="379CC7A2" w:rsidR="00FD1CDA" w:rsidRDefault="00D5783B" w:rsidP="00FD1CDA">
            <w:pPr>
              <w:pStyle w:val="TableParagraph"/>
              <w:spacing w:before="138"/>
              <w:ind w:left="117" w:right="106"/>
              <w:jc w:val="center"/>
            </w:pPr>
            <w:r>
              <w:rPr>
                <w:spacing w:val="-5"/>
              </w:rPr>
              <w:t>26</w:t>
            </w:r>
            <w:r w:rsidR="00FD1CDA">
              <w:rPr>
                <w:spacing w:val="-5"/>
              </w:rPr>
              <w:t>.</w:t>
            </w:r>
          </w:p>
        </w:tc>
        <w:tc>
          <w:tcPr>
            <w:tcW w:w="9358" w:type="dxa"/>
          </w:tcPr>
          <w:p w14:paraId="17025431" w14:textId="77777777" w:rsidR="00FD1CDA" w:rsidRDefault="00FD1CDA" w:rsidP="00FD1CDA">
            <w:pPr>
              <w:pStyle w:val="TableParagraph"/>
              <w:spacing w:line="257" w:lineRule="exact"/>
              <w:ind w:left="107"/>
            </w:pPr>
            <w:r>
              <w:t>Autobus</w:t>
            </w:r>
            <w:r>
              <w:rPr>
                <w:spacing w:val="-7"/>
              </w:rPr>
              <w:t xml:space="preserve"> </w:t>
            </w:r>
            <w:r>
              <w:t>wyposażony</w:t>
            </w:r>
            <w:r>
              <w:rPr>
                <w:spacing w:val="-6"/>
              </w:rPr>
              <w:t xml:space="preserve"> </w:t>
            </w:r>
            <w:r>
              <w:t>w</w:t>
            </w:r>
            <w:r>
              <w:rPr>
                <w:spacing w:val="-7"/>
              </w:rPr>
              <w:t xml:space="preserve"> </w:t>
            </w:r>
            <w:r>
              <w:t>gniazdo</w:t>
            </w:r>
            <w:r>
              <w:rPr>
                <w:spacing w:val="-5"/>
              </w:rPr>
              <w:t xml:space="preserve"> </w:t>
            </w:r>
            <w:r>
              <w:t>Plug-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(zgodne</w:t>
            </w:r>
            <w:r>
              <w:rPr>
                <w:spacing w:val="-6"/>
              </w:rPr>
              <w:t xml:space="preserve"> </w:t>
            </w:r>
            <w:r>
              <w:t>z</w:t>
            </w:r>
            <w:r>
              <w:rPr>
                <w:spacing w:val="-8"/>
              </w:rPr>
              <w:t xml:space="preserve"> </w:t>
            </w:r>
            <w:r>
              <w:t>systemem</w:t>
            </w:r>
            <w:r>
              <w:rPr>
                <w:spacing w:val="-5"/>
              </w:rPr>
              <w:t xml:space="preserve"> </w:t>
            </w:r>
            <w:r>
              <w:t>Plug-In-Combo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II)</w:t>
            </w:r>
          </w:p>
          <w:p w14:paraId="4F64A275" w14:textId="083F4CC0" w:rsidR="00FD1CDA" w:rsidRDefault="00FD1CDA" w:rsidP="00FD1CDA">
            <w:pPr>
              <w:pStyle w:val="TableParagraph"/>
              <w:spacing w:line="257" w:lineRule="exact"/>
              <w:ind w:left="107"/>
            </w:pPr>
            <w:r>
              <w:t>umożliwiające</w:t>
            </w:r>
            <w:r>
              <w:rPr>
                <w:spacing w:val="-8"/>
              </w:rPr>
              <w:t xml:space="preserve"> </w:t>
            </w:r>
            <w:r>
              <w:t>ładowanie</w:t>
            </w:r>
            <w:r>
              <w:rPr>
                <w:spacing w:val="-8"/>
              </w:rPr>
              <w:t xml:space="preserve"> </w:t>
            </w:r>
            <w:r>
              <w:t>z</w:t>
            </w:r>
            <w:r>
              <w:rPr>
                <w:spacing w:val="-6"/>
              </w:rPr>
              <w:t xml:space="preserve"> </w:t>
            </w:r>
            <w:r>
              <w:t>ładowarki</w:t>
            </w:r>
            <w:r>
              <w:rPr>
                <w:spacing w:val="-8"/>
              </w:rPr>
              <w:t xml:space="preserve"> </w:t>
            </w:r>
            <w:r>
              <w:t>zewnętrznej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gniazdo</w:t>
            </w:r>
            <w:r>
              <w:rPr>
                <w:spacing w:val="-6"/>
              </w:rPr>
              <w:t xml:space="preserve"> </w:t>
            </w:r>
            <w:r>
              <w:t>zlokalizowane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6"/>
              </w:rPr>
              <w:t xml:space="preserve"> </w:t>
            </w:r>
            <w:r>
              <w:t>ścianie</w:t>
            </w:r>
            <w:r w:rsidR="00D47BF2">
              <w:t xml:space="preserve"> bocznej lub tylnej</w:t>
            </w:r>
            <w:r>
              <w:rPr>
                <w:spacing w:val="-5"/>
              </w:rPr>
              <w:t xml:space="preserve"> </w:t>
            </w:r>
          </w:p>
        </w:tc>
        <w:tc>
          <w:tcPr>
            <w:tcW w:w="4217" w:type="dxa"/>
          </w:tcPr>
          <w:p w14:paraId="62B9475B" w14:textId="1448DBB6" w:rsidR="00FD1CDA" w:rsidRDefault="00E244B4" w:rsidP="00FD1CDA">
            <w:pPr>
              <w:pStyle w:val="TableParagraph"/>
              <w:rPr>
                <w:rFonts w:ascii="Times New Roman"/>
              </w:rPr>
            </w:pPr>
            <w:r w:rsidRPr="00E244B4">
              <w:rPr>
                <w:rFonts w:ascii="Times New Roman"/>
                <w:i/>
              </w:rPr>
              <w:t>Spe</w:t>
            </w:r>
            <w:r w:rsidRPr="00E244B4">
              <w:rPr>
                <w:rFonts w:ascii="Times New Roman"/>
                <w:i/>
              </w:rPr>
              <w:t>ł</w:t>
            </w:r>
            <w:r w:rsidRPr="00E244B4">
              <w:rPr>
                <w:rFonts w:ascii="Times New Roman"/>
                <w:i/>
              </w:rPr>
              <w:t>nia/ nie spe</w:t>
            </w:r>
            <w:r w:rsidRPr="00E244B4">
              <w:rPr>
                <w:rFonts w:ascii="Times New Roman"/>
                <w:i/>
              </w:rPr>
              <w:t>ł</w:t>
            </w:r>
            <w:r w:rsidRPr="00E244B4">
              <w:rPr>
                <w:rFonts w:ascii="Times New Roman"/>
                <w:i/>
              </w:rPr>
              <w:t>nia</w:t>
            </w:r>
          </w:p>
        </w:tc>
      </w:tr>
      <w:tr w:rsidR="00FD1CDA" w14:paraId="0631A5CA" w14:textId="77777777" w:rsidTr="00D2056C">
        <w:trPr>
          <w:trHeight w:val="258"/>
        </w:trPr>
        <w:tc>
          <w:tcPr>
            <w:tcW w:w="562" w:type="dxa"/>
            <w:shd w:val="clear" w:color="auto" w:fill="92D050"/>
          </w:tcPr>
          <w:p w14:paraId="2AE8B3E6" w14:textId="77777777" w:rsidR="00FD1CDA" w:rsidRDefault="00FD1CDA" w:rsidP="00FD1CDA">
            <w:pPr>
              <w:pStyle w:val="TableParagraph"/>
              <w:spacing w:before="2" w:line="237" w:lineRule="exact"/>
              <w:ind w:left="113" w:right="106"/>
              <w:jc w:val="center"/>
              <w:rPr>
                <w:b/>
              </w:rPr>
            </w:pPr>
            <w:r>
              <w:rPr>
                <w:b/>
                <w:spacing w:val="-4"/>
              </w:rPr>
              <w:t>III.</w:t>
            </w:r>
          </w:p>
        </w:tc>
        <w:tc>
          <w:tcPr>
            <w:tcW w:w="13575" w:type="dxa"/>
            <w:gridSpan w:val="2"/>
            <w:shd w:val="clear" w:color="auto" w:fill="92D050"/>
          </w:tcPr>
          <w:p w14:paraId="3C4A3720" w14:textId="77777777" w:rsidR="00FD1CDA" w:rsidRDefault="00FD1CDA" w:rsidP="00FD1CDA">
            <w:pPr>
              <w:pStyle w:val="TableParagraph"/>
              <w:spacing w:before="2" w:line="237" w:lineRule="exact"/>
              <w:ind w:left="107"/>
              <w:rPr>
                <w:b/>
              </w:rPr>
            </w:pPr>
            <w:r>
              <w:rPr>
                <w:b/>
              </w:rPr>
              <w:t>Pozostałe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wymagania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oraz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warunki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gwarancji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serwisu</w:t>
            </w:r>
          </w:p>
        </w:tc>
      </w:tr>
      <w:tr w:rsidR="00FD1CDA" w14:paraId="5BE9F8AB" w14:textId="77777777" w:rsidTr="00D2056C">
        <w:trPr>
          <w:trHeight w:val="1031"/>
        </w:trPr>
        <w:tc>
          <w:tcPr>
            <w:tcW w:w="562" w:type="dxa"/>
          </w:tcPr>
          <w:p w14:paraId="39B1DDB9" w14:textId="77777777" w:rsidR="00FD1CDA" w:rsidRDefault="00FD1CDA" w:rsidP="00FD1CDA">
            <w:pPr>
              <w:pStyle w:val="TableParagraph"/>
              <w:spacing w:before="10"/>
              <w:rPr>
                <w:b/>
                <w:sz w:val="32"/>
              </w:rPr>
            </w:pPr>
          </w:p>
          <w:p w14:paraId="7793C38B" w14:textId="77777777" w:rsidR="00FD1CDA" w:rsidRDefault="00FD1CDA" w:rsidP="00FD1CDA">
            <w:pPr>
              <w:pStyle w:val="TableParagraph"/>
              <w:spacing w:before="1"/>
              <w:ind w:left="115" w:right="106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9358" w:type="dxa"/>
          </w:tcPr>
          <w:p w14:paraId="7AC19451" w14:textId="5A988FE7" w:rsidR="00FD1CDA" w:rsidRDefault="00FD1CDA" w:rsidP="00FD1CDA">
            <w:pPr>
              <w:pStyle w:val="TableParagraph"/>
              <w:ind w:left="107"/>
            </w:pPr>
            <w:r>
              <w:t>Wykonanie oznakowania z</w:t>
            </w:r>
            <w:r>
              <w:rPr>
                <w:spacing w:val="-3"/>
              </w:rPr>
              <w:t xml:space="preserve"> </w:t>
            </w:r>
            <w:r>
              <w:t>logotypami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do</w:t>
            </w:r>
          </w:p>
          <w:p w14:paraId="6F63EC1F" w14:textId="4B2F0F56" w:rsidR="00D47BF2" w:rsidRPr="00D47BF2" w:rsidRDefault="00FD1CDA" w:rsidP="00D47BF2">
            <w:pPr>
              <w:pStyle w:val="TableParagraph"/>
              <w:spacing w:before="1" w:line="237" w:lineRule="exact"/>
              <w:ind w:left="107"/>
              <w:rPr>
                <w:spacing w:val="-2"/>
              </w:rPr>
            </w:pPr>
            <w:r>
              <w:t>uzgodnienia</w:t>
            </w:r>
            <w:r>
              <w:rPr>
                <w:spacing w:val="-8"/>
              </w:rPr>
              <w:t xml:space="preserve"> </w:t>
            </w:r>
            <w:r>
              <w:t>z</w:t>
            </w:r>
            <w:r>
              <w:rPr>
                <w:spacing w:val="-6"/>
              </w:rPr>
              <w:t xml:space="preserve"> </w:t>
            </w:r>
            <w:r>
              <w:t>Zamawiającym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6"/>
              </w:rPr>
              <w:t xml:space="preserve"> </w:t>
            </w:r>
            <w:r>
              <w:t>etapie</w:t>
            </w:r>
            <w:r>
              <w:rPr>
                <w:spacing w:val="-5"/>
              </w:rPr>
              <w:t xml:space="preserve"> </w:t>
            </w:r>
            <w:r>
              <w:t>podpisania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Umowy.</w:t>
            </w:r>
          </w:p>
        </w:tc>
        <w:tc>
          <w:tcPr>
            <w:tcW w:w="4217" w:type="dxa"/>
          </w:tcPr>
          <w:p w14:paraId="67665579" w14:textId="7DAD1D47" w:rsidR="00FD1CDA" w:rsidRDefault="00E244B4" w:rsidP="00FD1CDA">
            <w:pPr>
              <w:pStyle w:val="TableParagraph"/>
              <w:rPr>
                <w:rFonts w:ascii="Times New Roman"/>
              </w:rPr>
            </w:pPr>
            <w:r w:rsidRPr="00E244B4">
              <w:rPr>
                <w:rFonts w:ascii="Times New Roman"/>
                <w:i/>
              </w:rPr>
              <w:t>Spe</w:t>
            </w:r>
            <w:r w:rsidRPr="00E244B4">
              <w:rPr>
                <w:rFonts w:ascii="Times New Roman"/>
                <w:i/>
              </w:rPr>
              <w:t>ł</w:t>
            </w:r>
            <w:r w:rsidRPr="00E244B4">
              <w:rPr>
                <w:rFonts w:ascii="Times New Roman"/>
                <w:i/>
              </w:rPr>
              <w:t>nia/ nie spe</w:t>
            </w:r>
            <w:r w:rsidRPr="00E244B4">
              <w:rPr>
                <w:rFonts w:ascii="Times New Roman"/>
                <w:i/>
              </w:rPr>
              <w:t>ł</w:t>
            </w:r>
            <w:r w:rsidRPr="00E244B4">
              <w:rPr>
                <w:rFonts w:ascii="Times New Roman"/>
                <w:i/>
              </w:rPr>
              <w:t>nia</w:t>
            </w:r>
          </w:p>
        </w:tc>
      </w:tr>
      <w:tr w:rsidR="003F4E05" w14:paraId="3EFCD969" w14:textId="77777777" w:rsidTr="00D2056C">
        <w:trPr>
          <w:trHeight w:val="3340"/>
        </w:trPr>
        <w:tc>
          <w:tcPr>
            <w:tcW w:w="562" w:type="dxa"/>
          </w:tcPr>
          <w:p w14:paraId="39F59FAC" w14:textId="77777777" w:rsidR="003F4E05" w:rsidRDefault="003F4E05" w:rsidP="003F4E05">
            <w:pPr>
              <w:pStyle w:val="TableParagraph"/>
              <w:rPr>
                <w:b/>
                <w:sz w:val="26"/>
              </w:rPr>
            </w:pPr>
          </w:p>
          <w:p w14:paraId="1EFB6460" w14:textId="77777777" w:rsidR="003F4E05" w:rsidRDefault="003F4E05" w:rsidP="003F4E05">
            <w:pPr>
              <w:pStyle w:val="TableParagraph"/>
              <w:rPr>
                <w:b/>
                <w:sz w:val="26"/>
              </w:rPr>
            </w:pPr>
          </w:p>
          <w:p w14:paraId="2D467704" w14:textId="77777777" w:rsidR="003F4E05" w:rsidRDefault="003F4E05" w:rsidP="003F4E05">
            <w:pPr>
              <w:pStyle w:val="TableParagraph"/>
              <w:rPr>
                <w:b/>
                <w:sz w:val="26"/>
              </w:rPr>
            </w:pPr>
          </w:p>
          <w:p w14:paraId="03509A84" w14:textId="77777777" w:rsidR="003F4E05" w:rsidRDefault="003F4E05" w:rsidP="003F4E05">
            <w:pPr>
              <w:pStyle w:val="TableParagraph"/>
              <w:rPr>
                <w:b/>
                <w:sz w:val="26"/>
              </w:rPr>
            </w:pPr>
          </w:p>
          <w:p w14:paraId="4644670F" w14:textId="77777777" w:rsidR="003F4E05" w:rsidRDefault="003F4E05" w:rsidP="003F4E05">
            <w:pPr>
              <w:pStyle w:val="TableParagraph"/>
              <w:spacing w:before="4"/>
              <w:rPr>
                <w:b/>
                <w:sz w:val="27"/>
              </w:rPr>
            </w:pPr>
          </w:p>
          <w:p w14:paraId="493291A1" w14:textId="77777777" w:rsidR="003F4E05" w:rsidRDefault="003F4E05" w:rsidP="003F4E05">
            <w:pPr>
              <w:pStyle w:val="TableParagraph"/>
              <w:ind w:left="115" w:right="106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9358" w:type="dxa"/>
            <w:vAlign w:val="center"/>
          </w:tcPr>
          <w:p w14:paraId="14F7A91B" w14:textId="43B74AFB" w:rsidR="003F4E05" w:rsidRPr="00275E38" w:rsidRDefault="003F4E05" w:rsidP="005010F5">
            <w:pPr>
              <w:pStyle w:val="Akapitzlist"/>
              <w:widowControl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before="0"/>
              <w:ind w:left="72"/>
              <w:contextualSpacing/>
              <w:jc w:val="both"/>
              <w:rPr>
                <w:rFonts w:asciiTheme="minorHAnsi" w:eastAsia="Times New Roman" w:hAnsiTheme="minorHAnsi" w:cstheme="minorHAnsi"/>
                <w:kern w:val="1"/>
                <w:lang w:eastAsia="zh-CN"/>
              </w:rPr>
            </w:pPr>
            <w:r w:rsidRPr="00275E38">
              <w:rPr>
                <w:rFonts w:asciiTheme="minorHAnsi" w:eastAsia="Times New Roman" w:hAnsiTheme="minorHAnsi" w:cstheme="minorHAnsi"/>
                <w:kern w:val="1"/>
                <w:lang w:eastAsia="zh-CN"/>
              </w:rPr>
              <w:t xml:space="preserve">Wykonawca udzieli </w:t>
            </w:r>
            <w:r w:rsidR="006B5342" w:rsidRPr="00275E38">
              <w:rPr>
                <w:rFonts w:asciiTheme="minorHAnsi" w:eastAsia="Times New Roman" w:hAnsiTheme="minorHAnsi" w:cstheme="minorHAnsi"/>
                <w:kern w:val="1"/>
                <w:lang w:eastAsia="zh-CN"/>
              </w:rPr>
              <w:t>Zamawiającemu</w:t>
            </w:r>
            <w:r w:rsidRPr="00275E38">
              <w:rPr>
                <w:rFonts w:asciiTheme="minorHAnsi" w:eastAsia="Times New Roman" w:hAnsiTheme="minorHAnsi" w:cstheme="minorHAnsi"/>
                <w:kern w:val="1"/>
                <w:lang w:eastAsia="zh-CN"/>
              </w:rPr>
              <w:t xml:space="preserve"> gwarancji: </w:t>
            </w:r>
          </w:p>
          <w:p w14:paraId="7C1F3417" w14:textId="5B8B5AD7" w:rsidR="003F4E05" w:rsidRPr="00275E38" w:rsidRDefault="005010F5" w:rsidP="005010F5">
            <w:pPr>
              <w:widowControl/>
              <w:numPr>
                <w:ilvl w:val="0"/>
                <w:numId w:val="18"/>
              </w:numPr>
              <w:autoSpaceDE/>
              <w:autoSpaceDN/>
              <w:ind w:left="356"/>
              <w:jc w:val="both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na całość autobusu – </w:t>
            </w:r>
            <w:r w:rsidR="00D70AD5">
              <w:rPr>
                <w:rFonts w:asciiTheme="minorHAnsi" w:eastAsia="Times New Roman" w:hAnsiTheme="minorHAnsi" w:cstheme="minorHAnsi"/>
              </w:rPr>
              <w:t>36</w:t>
            </w:r>
            <w:r w:rsidR="00D5783B">
              <w:rPr>
                <w:rFonts w:asciiTheme="minorHAnsi" w:eastAsia="Times New Roman" w:hAnsiTheme="minorHAnsi" w:cstheme="minorHAnsi"/>
              </w:rPr>
              <w:t xml:space="preserve"> miesięcy </w:t>
            </w:r>
            <w:proofErr w:type="spellStart"/>
            <w:r w:rsidR="00D5783B">
              <w:rPr>
                <w:rFonts w:asciiTheme="minorHAnsi" w:eastAsia="Times New Roman" w:hAnsiTheme="minorHAnsi" w:cstheme="minorHAnsi"/>
              </w:rPr>
              <w:t>cał</w:t>
            </w:r>
            <w:r w:rsidR="00D70AD5">
              <w:rPr>
                <w:rFonts w:asciiTheme="minorHAnsi" w:eastAsia="Times New Roman" w:hAnsiTheme="minorHAnsi" w:cstheme="minorHAnsi"/>
              </w:rPr>
              <w:t>opojazdowej</w:t>
            </w:r>
            <w:proofErr w:type="spellEnd"/>
            <w:r w:rsidR="003F4E05" w:rsidRPr="00275E38">
              <w:rPr>
                <w:rFonts w:asciiTheme="minorHAnsi" w:eastAsia="Times New Roman" w:hAnsiTheme="minorHAnsi" w:cstheme="minorHAnsi"/>
              </w:rPr>
              <w:t xml:space="preserve"> bez limitu kilometrów od daty odbioru technicznego, z zastrzeżeniem pkt 2  </w:t>
            </w:r>
            <w:r w:rsidR="00D47BF2">
              <w:rPr>
                <w:rFonts w:asciiTheme="minorHAnsi" w:eastAsia="Times New Roman" w:hAnsiTheme="minorHAnsi" w:cstheme="minorHAnsi"/>
              </w:rPr>
              <w:t>i 3</w:t>
            </w:r>
            <w:r w:rsidR="003F4E05" w:rsidRPr="00275E38">
              <w:rPr>
                <w:rFonts w:asciiTheme="minorHAnsi" w:eastAsia="Times New Roman" w:hAnsiTheme="minorHAnsi" w:cstheme="minorHAnsi"/>
              </w:rPr>
              <w:t xml:space="preserve">                        </w:t>
            </w:r>
          </w:p>
          <w:p w14:paraId="541E5AE7" w14:textId="77777777" w:rsidR="003F4E05" w:rsidRPr="00275E38" w:rsidRDefault="003F4E05" w:rsidP="005010F5">
            <w:pPr>
              <w:widowControl/>
              <w:numPr>
                <w:ilvl w:val="0"/>
                <w:numId w:val="18"/>
              </w:numPr>
              <w:autoSpaceDE/>
              <w:autoSpaceDN/>
              <w:ind w:left="356"/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275E38">
              <w:rPr>
                <w:rFonts w:asciiTheme="minorHAnsi" w:eastAsia="Times New Roman" w:hAnsiTheme="minorHAnsi" w:cstheme="minorHAnsi"/>
              </w:rPr>
              <w:t>na perforację korozyjną poszyć zewnętrznych oraz szkieletu nadwozia i podwozia bez konieczności wykonywania dodatkowych konserwacji w trakcie eksploatacji – 10 lat od dnia odbioru technicznego;</w:t>
            </w:r>
          </w:p>
          <w:p w14:paraId="2B923632" w14:textId="6427AD2C" w:rsidR="003F4E05" w:rsidRPr="00275E38" w:rsidRDefault="003F4E05" w:rsidP="005010F5">
            <w:pPr>
              <w:widowControl/>
              <w:numPr>
                <w:ilvl w:val="0"/>
                <w:numId w:val="18"/>
              </w:numPr>
              <w:autoSpaceDE/>
              <w:autoSpaceDN/>
              <w:ind w:left="356"/>
              <w:jc w:val="both"/>
              <w:rPr>
                <w:rFonts w:asciiTheme="minorHAnsi" w:eastAsia="Times New Roman" w:hAnsiTheme="minorHAnsi" w:cstheme="minorHAnsi"/>
              </w:rPr>
            </w:pPr>
            <w:r w:rsidRPr="00275E38">
              <w:rPr>
                <w:rFonts w:asciiTheme="minorHAnsi" w:eastAsia="Times New Roman" w:hAnsiTheme="minorHAnsi" w:cstheme="minorHAnsi"/>
              </w:rPr>
              <w:t>na trwałość konstrukcji i poszycie tj. pękanie szkieletu, ramy, blach poszycia – 10 lat;</w:t>
            </w:r>
          </w:p>
          <w:p w14:paraId="2335F3AF" w14:textId="71F43E3E" w:rsidR="003F4E05" w:rsidRDefault="003F4E05" w:rsidP="005010F5">
            <w:pPr>
              <w:widowControl/>
              <w:numPr>
                <w:ilvl w:val="0"/>
                <w:numId w:val="18"/>
              </w:numPr>
              <w:autoSpaceDE/>
              <w:autoSpaceDN/>
              <w:ind w:left="356"/>
              <w:jc w:val="both"/>
              <w:rPr>
                <w:rFonts w:asciiTheme="minorHAnsi" w:eastAsia="Times New Roman" w:hAnsiTheme="minorHAnsi" w:cstheme="minorHAnsi"/>
              </w:rPr>
            </w:pPr>
            <w:r w:rsidRPr="00275E38">
              <w:rPr>
                <w:rFonts w:asciiTheme="minorHAnsi" w:eastAsia="Times New Roman" w:hAnsiTheme="minorHAnsi" w:cstheme="minorHAnsi"/>
              </w:rPr>
              <w:t xml:space="preserve">na magazyn energii elektrycznej, w którym gromadzona jest energia elektryczna napędu elektrycznego tj. na jego bezawaryjną eksploatację i zachowanie w całym okresie gwarancji minimalnego dziennego przebiegu autobusów </w:t>
            </w:r>
            <w:r w:rsidR="00D70AD5">
              <w:rPr>
                <w:rFonts w:asciiTheme="minorHAnsi" w:eastAsia="Times New Roman" w:hAnsiTheme="minorHAnsi" w:cstheme="minorHAnsi"/>
              </w:rPr>
              <w:t>2</w:t>
            </w:r>
            <w:r w:rsidR="00E244B4">
              <w:rPr>
                <w:rFonts w:asciiTheme="minorHAnsi" w:eastAsia="Times New Roman" w:hAnsiTheme="minorHAnsi" w:cstheme="minorHAnsi"/>
              </w:rPr>
              <w:t>14</w:t>
            </w:r>
            <w:r w:rsidRPr="00275E38">
              <w:rPr>
                <w:rFonts w:asciiTheme="minorHAnsi" w:eastAsia="Times New Roman" w:hAnsiTheme="minorHAnsi" w:cstheme="minorHAnsi"/>
              </w:rPr>
              <w:t xml:space="preserve"> km w warunkach SORT 2 bez doładowania magazynu energii  – </w:t>
            </w:r>
            <w:r w:rsidR="00D70AD5">
              <w:rPr>
                <w:rFonts w:asciiTheme="minorHAnsi" w:eastAsia="Times New Roman" w:hAnsiTheme="minorHAnsi" w:cstheme="minorHAnsi"/>
              </w:rPr>
              <w:t>36</w:t>
            </w:r>
            <w:r w:rsidRPr="00275E38">
              <w:rPr>
                <w:rFonts w:asciiTheme="minorHAnsi" w:eastAsia="Times New Roman" w:hAnsiTheme="minorHAnsi" w:cstheme="minorHAnsi"/>
              </w:rPr>
              <w:t xml:space="preserve"> miesięcy od daty odbioru technicznego;</w:t>
            </w:r>
          </w:p>
          <w:p w14:paraId="360A0F71" w14:textId="77777777" w:rsidR="005010F5" w:rsidRDefault="003F4E05" w:rsidP="005010F5">
            <w:pPr>
              <w:widowControl/>
              <w:numPr>
                <w:ilvl w:val="0"/>
                <w:numId w:val="18"/>
              </w:numPr>
              <w:autoSpaceDE/>
              <w:autoSpaceDN/>
              <w:ind w:left="356"/>
              <w:jc w:val="both"/>
              <w:rPr>
                <w:rFonts w:asciiTheme="minorHAnsi" w:eastAsia="Times New Roman" w:hAnsiTheme="minorHAnsi" w:cstheme="minorHAnsi"/>
              </w:rPr>
            </w:pPr>
            <w:r w:rsidRPr="005010F5">
              <w:rPr>
                <w:rFonts w:asciiTheme="minorHAnsi" w:eastAsia="Times New Roman" w:hAnsiTheme="minorHAnsi" w:cstheme="minorHAnsi"/>
              </w:rPr>
              <w:t>Okres gwarancji rozpoczyna bieg od dnia odbioru technic</w:t>
            </w:r>
            <w:r w:rsidR="005010F5">
              <w:rPr>
                <w:rFonts w:asciiTheme="minorHAnsi" w:eastAsia="Times New Roman" w:hAnsiTheme="minorHAnsi" w:cstheme="minorHAnsi"/>
              </w:rPr>
              <w:t>znego każdego pojazdu odrębnie.</w:t>
            </w:r>
          </w:p>
          <w:p w14:paraId="02800B5D" w14:textId="77777777" w:rsidR="005010F5" w:rsidRDefault="003F4E05" w:rsidP="005010F5">
            <w:pPr>
              <w:widowControl/>
              <w:numPr>
                <w:ilvl w:val="0"/>
                <w:numId w:val="18"/>
              </w:numPr>
              <w:autoSpaceDE/>
              <w:autoSpaceDN/>
              <w:ind w:left="356"/>
              <w:jc w:val="both"/>
              <w:rPr>
                <w:rFonts w:asciiTheme="minorHAnsi" w:eastAsia="Times New Roman" w:hAnsiTheme="minorHAnsi" w:cstheme="minorHAnsi"/>
              </w:rPr>
            </w:pPr>
            <w:r w:rsidRPr="005010F5">
              <w:rPr>
                <w:rFonts w:asciiTheme="minorHAnsi" w:eastAsia="Times New Roman" w:hAnsiTheme="minorHAnsi" w:cstheme="minorHAnsi"/>
              </w:rPr>
              <w:t xml:space="preserve">Wykonawca wyda Zamawiającemu dokument gwarancyjny </w:t>
            </w:r>
            <w:r w:rsidR="00C93EFA" w:rsidRPr="005010F5">
              <w:rPr>
                <w:rFonts w:asciiTheme="minorHAnsi" w:eastAsia="Times New Roman" w:hAnsiTheme="minorHAnsi" w:cstheme="minorHAnsi"/>
              </w:rPr>
              <w:t>określający</w:t>
            </w:r>
            <w:r w:rsidRPr="005010F5">
              <w:rPr>
                <w:rFonts w:asciiTheme="minorHAnsi" w:eastAsia="Times New Roman" w:hAnsiTheme="minorHAnsi" w:cstheme="minorHAnsi"/>
              </w:rPr>
              <w:t xml:space="preserve"> szczegółowe warunki gwarancji,  do każdego pojazdu.</w:t>
            </w:r>
          </w:p>
          <w:p w14:paraId="5AE40C1E" w14:textId="77777777" w:rsidR="005010F5" w:rsidRDefault="003F4E05" w:rsidP="005010F5">
            <w:pPr>
              <w:widowControl/>
              <w:numPr>
                <w:ilvl w:val="0"/>
                <w:numId w:val="18"/>
              </w:numPr>
              <w:autoSpaceDE/>
              <w:autoSpaceDN/>
              <w:ind w:left="356"/>
              <w:jc w:val="both"/>
              <w:rPr>
                <w:rFonts w:asciiTheme="minorHAnsi" w:eastAsia="Times New Roman" w:hAnsiTheme="minorHAnsi" w:cstheme="minorHAnsi"/>
              </w:rPr>
            </w:pPr>
            <w:r w:rsidRPr="005010F5">
              <w:rPr>
                <w:rFonts w:asciiTheme="minorHAnsi" w:eastAsia="Times New Roman" w:hAnsiTheme="minorHAnsi" w:cstheme="minorHAnsi"/>
              </w:rPr>
              <w:t>Szczegółowe warunki wykonania gwarancji zostaną okreś</w:t>
            </w:r>
            <w:r w:rsidR="005010F5">
              <w:rPr>
                <w:rFonts w:asciiTheme="minorHAnsi" w:eastAsia="Times New Roman" w:hAnsiTheme="minorHAnsi" w:cstheme="minorHAnsi"/>
              </w:rPr>
              <w:t>lone w dokumencie gwarancyjnym.</w:t>
            </w:r>
          </w:p>
          <w:p w14:paraId="54AA31CD" w14:textId="77777777" w:rsidR="005010F5" w:rsidRDefault="003F4E05" w:rsidP="005010F5">
            <w:pPr>
              <w:widowControl/>
              <w:numPr>
                <w:ilvl w:val="0"/>
                <w:numId w:val="18"/>
              </w:numPr>
              <w:autoSpaceDE/>
              <w:autoSpaceDN/>
              <w:ind w:left="356"/>
              <w:jc w:val="both"/>
              <w:rPr>
                <w:rFonts w:asciiTheme="minorHAnsi" w:eastAsia="Times New Roman" w:hAnsiTheme="minorHAnsi" w:cstheme="minorHAnsi"/>
              </w:rPr>
            </w:pPr>
            <w:r w:rsidRPr="005010F5">
              <w:rPr>
                <w:rFonts w:asciiTheme="minorHAnsi" w:eastAsia="Times New Roman" w:hAnsiTheme="minorHAnsi" w:cstheme="minorHAnsi"/>
              </w:rPr>
              <w:t xml:space="preserve">Dokument gwarancyjny nie może przewidywać żadnych dodatkowych zobowiązań pieniężnych dla </w:t>
            </w:r>
            <w:r w:rsidR="006B5342" w:rsidRPr="005010F5">
              <w:rPr>
                <w:rFonts w:asciiTheme="minorHAnsi" w:eastAsia="Times New Roman" w:hAnsiTheme="minorHAnsi" w:cstheme="minorHAnsi"/>
              </w:rPr>
              <w:t>Zamawiającego</w:t>
            </w:r>
            <w:r w:rsidRPr="005010F5">
              <w:rPr>
                <w:rFonts w:asciiTheme="minorHAnsi" w:eastAsia="Times New Roman" w:hAnsiTheme="minorHAnsi" w:cstheme="minorHAnsi"/>
              </w:rPr>
              <w:t xml:space="preserve"> np. Okresowe płatne przeglądy, umowy serwisowe.</w:t>
            </w:r>
          </w:p>
          <w:p w14:paraId="71FB118A" w14:textId="77777777" w:rsidR="005010F5" w:rsidRDefault="003F4E05" w:rsidP="005010F5">
            <w:pPr>
              <w:widowControl/>
              <w:numPr>
                <w:ilvl w:val="0"/>
                <w:numId w:val="18"/>
              </w:numPr>
              <w:autoSpaceDE/>
              <w:autoSpaceDN/>
              <w:ind w:left="356"/>
              <w:jc w:val="both"/>
              <w:rPr>
                <w:rFonts w:asciiTheme="minorHAnsi" w:eastAsia="Times New Roman" w:hAnsiTheme="minorHAnsi" w:cstheme="minorHAnsi"/>
              </w:rPr>
            </w:pPr>
            <w:r w:rsidRPr="005010F5">
              <w:rPr>
                <w:rFonts w:asciiTheme="minorHAnsi" w:eastAsia="Times New Roman" w:hAnsiTheme="minorHAnsi" w:cstheme="minorHAnsi"/>
              </w:rPr>
              <w:lastRenderedPageBreak/>
              <w:t xml:space="preserve">Wykonawca gwarantuje właściwą konstrukcję, jakość użytkowych materiałów, właściwe wykonanie i zgodność z normami, jak również kompletność wyposażenia przedmiotu umowy. </w:t>
            </w:r>
          </w:p>
          <w:p w14:paraId="3C66CECA" w14:textId="77777777" w:rsidR="005010F5" w:rsidRDefault="003F4E05" w:rsidP="005010F5">
            <w:pPr>
              <w:widowControl/>
              <w:numPr>
                <w:ilvl w:val="0"/>
                <w:numId w:val="18"/>
              </w:numPr>
              <w:autoSpaceDE/>
              <w:autoSpaceDN/>
              <w:ind w:left="356"/>
              <w:jc w:val="both"/>
              <w:rPr>
                <w:rFonts w:asciiTheme="minorHAnsi" w:eastAsia="Times New Roman" w:hAnsiTheme="minorHAnsi" w:cstheme="minorHAnsi"/>
              </w:rPr>
            </w:pPr>
            <w:r w:rsidRPr="005010F5">
              <w:rPr>
                <w:rFonts w:asciiTheme="minorHAnsi" w:eastAsia="Times New Roman" w:hAnsiTheme="minorHAnsi" w:cstheme="minorHAnsi"/>
              </w:rPr>
              <w:t xml:space="preserve">Wykonawca zapewni </w:t>
            </w:r>
            <w:r w:rsidR="006B5342" w:rsidRPr="005010F5">
              <w:rPr>
                <w:rFonts w:asciiTheme="minorHAnsi" w:eastAsia="Times New Roman" w:hAnsiTheme="minorHAnsi" w:cstheme="minorHAnsi"/>
              </w:rPr>
              <w:t>Zamawiającemu</w:t>
            </w:r>
            <w:r w:rsidRPr="005010F5">
              <w:rPr>
                <w:rFonts w:asciiTheme="minorHAnsi" w:eastAsia="Times New Roman" w:hAnsiTheme="minorHAnsi" w:cstheme="minorHAnsi"/>
              </w:rPr>
              <w:t xml:space="preserve"> dostęp do autoryzowanej stacji serwisowej wykonującej naprawy w ramach gwarancji oraz obsługi okresowej autobusów</w:t>
            </w:r>
            <w:r w:rsidR="00D47BF2" w:rsidRPr="005010F5">
              <w:rPr>
                <w:rFonts w:asciiTheme="minorHAnsi" w:eastAsia="Times New Roman" w:hAnsiTheme="minorHAnsi" w:cstheme="minorHAnsi"/>
              </w:rPr>
              <w:t>, w odległości 70km od siedziby zamawiającego</w:t>
            </w:r>
          </w:p>
          <w:p w14:paraId="5EFE856C" w14:textId="77777777" w:rsidR="005010F5" w:rsidRDefault="003F4E05" w:rsidP="005010F5">
            <w:pPr>
              <w:widowControl/>
              <w:numPr>
                <w:ilvl w:val="0"/>
                <w:numId w:val="18"/>
              </w:numPr>
              <w:autoSpaceDE/>
              <w:autoSpaceDN/>
              <w:ind w:left="356"/>
              <w:jc w:val="both"/>
              <w:rPr>
                <w:rFonts w:asciiTheme="minorHAnsi" w:eastAsia="Times New Roman" w:hAnsiTheme="minorHAnsi" w:cstheme="minorHAnsi"/>
              </w:rPr>
            </w:pPr>
            <w:r w:rsidRPr="005010F5">
              <w:rPr>
                <w:rFonts w:asciiTheme="minorHAnsi" w:eastAsia="Times New Roman" w:hAnsiTheme="minorHAnsi" w:cstheme="minorHAnsi"/>
              </w:rPr>
              <w:t xml:space="preserve">Dopuszcza się  wyłączenie z gwarancji: żarówek, świetlówek, diod świetlnych, bezpieczników, szkła przy uszkodzeniach mechanicznych, klocków hamulcowych, piór wycieraczek, wkładów, filtrów, olejów, smarów, ogumienia pod warunkiem, że ich uszkodzenie lub przedwczesne zużycie  nie </w:t>
            </w:r>
            <w:r w:rsidR="006B5342" w:rsidRPr="005010F5">
              <w:rPr>
                <w:rFonts w:asciiTheme="minorHAnsi" w:eastAsia="Times New Roman" w:hAnsiTheme="minorHAnsi" w:cstheme="minorHAnsi"/>
              </w:rPr>
              <w:t>nastąpiło</w:t>
            </w:r>
            <w:r w:rsidRPr="005010F5">
              <w:rPr>
                <w:rFonts w:asciiTheme="minorHAnsi" w:eastAsia="Times New Roman" w:hAnsiTheme="minorHAnsi" w:cstheme="minorHAnsi"/>
              </w:rPr>
              <w:t xml:space="preserve"> na skutek awarii innych podzespołów współpracujących z danym elementem. Gwarancja na element wymienione powyżej obowiązuje, gdyby ich awaria lub przedwczesne użycie zużycie było spowodowane wadami wykonawczymi lub niewłaściwą jakością prac przeprowadzonych przez Wykonawcę. </w:t>
            </w:r>
          </w:p>
          <w:p w14:paraId="282B8D90" w14:textId="77777777" w:rsidR="005010F5" w:rsidRDefault="003F4E05" w:rsidP="005010F5">
            <w:pPr>
              <w:widowControl/>
              <w:numPr>
                <w:ilvl w:val="0"/>
                <w:numId w:val="18"/>
              </w:numPr>
              <w:autoSpaceDE/>
              <w:autoSpaceDN/>
              <w:ind w:left="356"/>
              <w:jc w:val="both"/>
              <w:rPr>
                <w:rFonts w:asciiTheme="minorHAnsi" w:eastAsia="Times New Roman" w:hAnsiTheme="minorHAnsi" w:cstheme="minorHAnsi"/>
              </w:rPr>
            </w:pPr>
            <w:r w:rsidRPr="005010F5">
              <w:rPr>
                <w:rFonts w:asciiTheme="minorHAnsi" w:eastAsia="Times New Roman" w:hAnsiTheme="minorHAnsi" w:cstheme="minorHAnsi"/>
              </w:rPr>
              <w:t>Baterie trakcyjne muszą zapewnić bezawaryjną eksploatację i zachowanie w całym okresie gwarancji i rękojmi za wady, pojemności energetycznej na poziomie minimum 72 % początkowej wartości dostępnej. W przypadku niezachowania wymaganego minimalnego poziomu pojemności energetycznej, Wykonawca zobowiązany jest w okresie gwarancji do ich wymiany na nowe.</w:t>
            </w:r>
          </w:p>
          <w:p w14:paraId="3C196F45" w14:textId="77777777" w:rsidR="005010F5" w:rsidRDefault="003F4E05" w:rsidP="005010F5">
            <w:pPr>
              <w:widowControl/>
              <w:numPr>
                <w:ilvl w:val="0"/>
                <w:numId w:val="18"/>
              </w:numPr>
              <w:autoSpaceDE/>
              <w:autoSpaceDN/>
              <w:ind w:left="356"/>
              <w:jc w:val="both"/>
              <w:rPr>
                <w:rFonts w:asciiTheme="minorHAnsi" w:eastAsia="Times New Roman" w:hAnsiTheme="minorHAnsi" w:cstheme="minorHAnsi"/>
              </w:rPr>
            </w:pPr>
            <w:r w:rsidRPr="005010F5">
              <w:rPr>
                <w:rFonts w:asciiTheme="minorHAnsi" w:eastAsia="Times New Roman" w:hAnsiTheme="minorHAnsi" w:cstheme="minorHAnsi"/>
              </w:rPr>
              <w:t xml:space="preserve">W okresie gwarancji i rękojmi za wady, Wykonawca zobowiązany jest do wykonywania wymaganych przeglądów serwisowych oraz napraw bieżących, usuwania wad nie później niż  w ciągu 5 dni roboczych od dnia zgłoszenia przez Zamawiającego. W przypadku uzasadnionej </w:t>
            </w:r>
            <w:r w:rsidR="006B5342" w:rsidRPr="005010F5">
              <w:rPr>
                <w:rFonts w:asciiTheme="minorHAnsi" w:eastAsia="Times New Roman" w:hAnsiTheme="minorHAnsi" w:cstheme="minorHAnsi"/>
              </w:rPr>
              <w:t>konieczności</w:t>
            </w:r>
            <w:r w:rsidRPr="005010F5">
              <w:rPr>
                <w:rFonts w:asciiTheme="minorHAnsi" w:eastAsia="Times New Roman" w:hAnsiTheme="minorHAnsi" w:cstheme="minorHAnsi"/>
              </w:rPr>
              <w:t xml:space="preserve"> przeprowadzenia skomplikowanych napraw, termin może ulec wydłużeniu, za zgodą </w:t>
            </w:r>
            <w:r w:rsidR="006B5342" w:rsidRPr="005010F5">
              <w:rPr>
                <w:rFonts w:asciiTheme="minorHAnsi" w:eastAsia="Times New Roman" w:hAnsiTheme="minorHAnsi" w:cstheme="minorHAnsi"/>
              </w:rPr>
              <w:t>Zamawiającego</w:t>
            </w:r>
            <w:r w:rsidRPr="005010F5">
              <w:rPr>
                <w:rFonts w:asciiTheme="minorHAnsi" w:eastAsia="Times New Roman" w:hAnsiTheme="minorHAnsi" w:cstheme="minorHAnsi"/>
              </w:rPr>
              <w:t xml:space="preserve">, po złożeniu pisemnego wniosku zwierające informacje o przyczynie oraz ewentualny termin naprawy. Całkowity termin usunięcia wad nie może przekroczyć 14 dni roboczych licząc od dnia złożenia reklamacji.  </w:t>
            </w:r>
          </w:p>
          <w:p w14:paraId="2BF71C0C" w14:textId="77777777" w:rsidR="005010F5" w:rsidRDefault="003F4E05" w:rsidP="005010F5">
            <w:pPr>
              <w:widowControl/>
              <w:numPr>
                <w:ilvl w:val="0"/>
                <w:numId w:val="18"/>
              </w:numPr>
              <w:autoSpaceDE/>
              <w:autoSpaceDN/>
              <w:ind w:left="356"/>
              <w:jc w:val="both"/>
              <w:rPr>
                <w:rFonts w:asciiTheme="minorHAnsi" w:eastAsia="Times New Roman" w:hAnsiTheme="minorHAnsi" w:cstheme="minorHAnsi"/>
              </w:rPr>
            </w:pPr>
            <w:r w:rsidRPr="005010F5">
              <w:rPr>
                <w:rFonts w:asciiTheme="minorHAnsi" w:eastAsia="Times New Roman" w:hAnsiTheme="minorHAnsi" w:cstheme="minorHAnsi"/>
              </w:rPr>
              <w:t xml:space="preserve">W ramach przysługujących Zamawiającemu uprawnień gwarancyjnych może on żądać od gwaranta wymiany autobusu lub elementów składowych na wolne od wad lub usunięcia wad w drodze ich naprawy w zależności od decyzji </w:t>
            </w:r>
            <w:r w:rsidR="006B5342" w:rsidRPr="005010F5">
              <w:rPr>
                <w:rFonts w:asciiTheme="minorHAnsi" w:eastAsia="Times New Roman" w:hAnsiTheme="minorHAnsi" w:cstheme="minorHAnsi"/>
              </w:rPr>
              <w:t>Zamawiającego</w:t>
            </w:r>
            <w:r w:rsidRPr="005010F5">
              <w:rPr>
                <w:rFonts w:asciiTheme="minorHAnsi" w:eastAsia="Times New Roman" w:hAnsiTheme="minorHAnsi" w:cstheme="minorHAnsi"/>
              </w:rPr>
              <w:t xml:space="preserve"> w terminie 5 dni roboczych, a gwarant jest zobowiązany dokonać naprawy na swój koszt w powyższym terminie. </w:t>
            </w:r>
          </w:p>
          <w:p w14:paraId="30193980" w14:textId="77777777" w:rsidR="005010F5" w:rsidRDefault="003F4E05" w:rsidP="005010F5">
            <w:pPr>
              <w:widowControl/>
              <w:numPr>
                <w:ilvl w:val="0"/>
                <w:numId w:val="18"/>
              </w:numPr>
              <w:autoSpaceDE/>
              <w:autoSpaceDN/>
              <w:ind w:left="356"/>
              <w:jc w:val="both"/>
              <w:rPr>
                <w:rFonts w:asciiTheme="minorHAnsi" w:eastAsia="Times New Roman" w:hAnsiTheme="minorHAnsi" w:cstheme="minorHAnsi"/>
              </w:rPr>
            </w:pPr>
            <w:r w:rsidRPr="005010F5">
              <w:rPr>
                <w:rFonts w:asciiTheme="minorHAnsi" w:eastAsia="Times New Roman" w:hAnsiTheme="minorHAnsi" w:cstheme="minorHAnsi"/>
              </w:rPr>
              <w:t xml:space="preserve">Jeśli wykonawca po wezwaniu do wymiany autobusu lub </w:t>
            </w:r>
            <w:r w:rsidR="006B5342" w:rsidRPr="005010F5">
              <w:rPr>
                <w:rFonts w:asciiTheme="minorHAnsi" w:eastAsia="Times New Roman" w:hAnsiTheme="minorHAnsi" w:cstheme="minorHAnsi"/>
              </w:rPr>
              <w:t>usunięcia</w:t>
            </w:r>
            <w:r w:rsidRPr="005010F5">
              <w:rPr>
                <w:rFonts w:asciiTheme="minorHAnsi" w:eastAsia="Times New Roman" w:hAnsiTheme="minorHAnsi" w:cstheme="minorHAnsi"/>
              </w:rPr>
              <w:t xml:space="preserve"> wad i okazaniu dokumentu gwarancyjnego przez </w:t>
            </w:r>
            <w:r w:rsidR="006B5342" w:rsidRPr="005010F5">
              <w:rPr>
                <w:rFonts w:asciiTheme="minorHAnsi" w:eastAsia="Times New Roman" w:hAnsiTheme="minorHAnsi" w:cstheme="minorHAnsi"/>
              </w:rPr>
              <w:t>Zamawiającego</w:t>
            </w:r>
            <w:r w:rsidRPr="005010F5">
              <w:rPr>
                <w:rFonts w:asciiTheme="minorHAnsi" w:eastAsia="Times New Roman" w:hAnsiTheme="minorHAnsi" w:cstheme="minorHAnsi"/>
              </w:rPr>
              <w:t xml:space="preserve">, nie  dopełni obowiązku </w:t>
            </w:r>
            <w:r w:rsidR="006B5342" w:rsidRPr="005010F5">
              <w:rPr>
                <w:rFonts w:asciiTheme="minorHAnsi" w:eastAsia="Times New Roman" w:hAnsiTheme="minorHAnsi" w:cstheme="minorHAnsi"/>
              </w:rPr>
              <w:t>usunięcia</w:t>
            </w:r>
            <w:r w:rsidRPr="005010F5">
              <w:rPr>
                <w:rFonts w:asciiTheme="minorHAnsi" w:eastAsia="Times New Roman" w:hAnsiTheme="minorHAnsi" w:cstheme="minorHAnsi"/>
              </w:rPr>
              <w:t xml:space="preserve"> wad w drodze naprawy lub wymiany autobusu na wolny od wad w terminie określonym w umowie, </w:t>
            </w:r>
            <w:r w:rsidR="006B5342" w:rsidRPr="005010F5">
              <w:rPr>
                <w:rFonts w:asciiTheme="minorHAnsi" w:eastAsia="Times New Roman" w:hAnsiTheme="minorHAnsi" w:cstheme="minorHAnsi"/>
              </w:rPr>
              <w:t>Zamawiający</w:t>
            </w:r>
            <w:r w:rsidRPr="005010F5">
              <w:rPr>
                <w:rFonts w:asciiTheme="minorHAnsi" w:eastAsia="Times New Roman" w:hAnsiTheme="minorHAnsi" w:cstheme="minorHAnsi"/>
              </w:rPr>
              <w:t xml:space="preserve"> jest uprawniony do usunięcia wad w drodze napraw na ryzyko i koszt gwaranta zachowując przy tym inne uprawnienia przysługujące mu na podstawie umowy, a w szczególności roszczenia z tytułu rękojmi za wady fizyczne i kar umownych. </w:t>
            </w:r>
          </w:p>
          <w:p w14:paraId="238E3E31" w14:textId="77777777" w:rsidR="005010F5" w:rsidRDefault="003F4E05" w:rsidP="005010F5">
            <w:pPr>
              <w:widowControl/>
              <w:numPr>
                <w:ilvl w:val="0"/>
                <w:numId w:val="18"/>
              </w:numPr>
              <w:autoSpaceDE/>
              <w:autoSpaceDN/>
              <w:ind w:left="356"/>
              <w:jc w:val="both"/>
              <w:rPr>
                <w:rFonts w:asciiTheme="minorHAnsi" w:eastAsia="Times New Roman" w:hAnsiTheme="minorHAnsi" w:cstheme="minorHAnsi"/>
              </w:rPr>
            </w:pPr>
            <w:r w:rsidRPr="005010F5">
              <w:rPr>
                <w:rFonts w:asciiTheme="minorHAnsi" w:eastAsia="Times New Roman" w:hAnsiTheme="minorHAnsi" w:cstheme="minorHAnsi"/>
              </w:rPr>
              <w:t xml:space="preserve">W przypadku wątpliwości lub sporu co do zasadności roszczeń reklamacyjnych </w:t>
            </w:r>
            <w:r w:rsidR="006B5342" w:rsidRPr="005010F5">
              <w:rPr>
                <w:rFonts w:asciiTheme="minorHAnsi" w:eastAsia="Times New Roman" w:hAnsiTheme="minorHAnsi" w:cstheme="minorHAnsi"/>
              </w:rPr>
              <w:t>Zamawiającego</w:t>
            </w:r>
            <w:r w:rsidRPr="005010F5">
              <w:rPr>
                <w:rFonts w:asciiTheme="minorHAnsi" w:eastAsia="Times New Roman" w:hAnsiTheme="minorHAnsi" w:cstheme="minorHAnsi"/>
              </w:rPr>
              <w:t xml:space="preserve">. Zamawiający może powołać niezależnego biegłego w zakresie techniki autobusowej. Koszt opinii zostanie poniesiony przez Stronę, której stanowisko okaże się bezzasadne. </w:t>
            </w:r>
          </w:p>
          <w:p w14:paraId="61066404" w14:textId="77777777" w:rsidR="005010F5" w:rsidRDefault="003F4E05" w:rsidP="005010F5">
            <w:pPr>
              <w:widowControl/>
              <w:numPr>
                <w:ilvl w:val="0"/>
                <w:numId w:val="18"/>
              </w:numPr>
              <w:autoSpaceDE/>
              <w:autoSpaceDN/>
              <w:ind w:left="356"/>
              <w:jc w:val="both"/>
              <w:rPr>
                <w:rFonts w:asciiTheme="minorHAnsi" w:eastAsia="Times New Roman" w:hAnsiTheme="minorHAnsi" w:cstheme="minorHAnsi"/>
              </w:rPr>
            </w:pPr>
            <w:r w:rsidRPr="005010F5">
              <w:rPr>
                <w:rFonts w:asciiTheme="minorHAnsi" w:eastAsia="Times New Roman" w:hAnsiTheme="minorHAnsi" w:cstheme="minorHAnsi"/>
              </w:rPr>
              <w:lastRenderedPageBreak/>
              <w:t xml:space="preserve">W przypadku powierzenia przez Wykonawcę obowiązków gwaranta podmiotowi trzeciemu, Wykonawca jest odpowiedzialny wobec </w:t>
            </w:r>
            <w:r w:rsidR="006B5342" w:rsidRPr="005010F5">
              <w:rPr>
                <w:rFonts w:asciiTheme="minorHAnsi" w:eastAsia="Times New Roman" w:hAnsiTheme="minorHAnsi" w:cstheme="minorHAnsi"/>
              </w:rPr>
              <w:t>Zamawiającego</w:t>
            </w:r>
            <w:r w:rsidRPr="005010F5">
              <w:rPr>
                <w:rFonts w:asciiTheme="minorHAnsi" w:eastAsia="Times New Roman" w:hAnsiTheme="minorHAnsi" w:cstheme="minorHAnsi"/>
              </w:rPr>
              <w:t xml:space="preserve"> za jego działania lub zaniechania jak za własne działania lub zaniechania. </w:t>
            </w:r>
          </w:p>
          <w:p w14:paraId="0360F7EF" w14:textId="77777777" w:rsidR="005010F5" w:rsidRDefault="003F4E05" w:rsidP="005010F5">
            <w:pPr>
              <w:widowControl/>
              <w:numPr>
                <w:ilvl w:val="0"/>
                <w:numId w:val="18"/>
              </w:numPr>
              <w:autoSpaceDE/>
              <w:autoSpaceDN/>
              <w:ind w:left="356"/>
              <w:jc w:val="both"/>
              <w:rPr>
                <w:rFonts w:asciiTheme="minorHAnsi" w:eastAsia="Times New Roman" w:hAnsiTheme="minorHAnsi" w:cstheme="minorHAnsi"/>
              </w:rPr>
            </w:pPr>
            <w:r w:rsidRPr="005010F5">
              <w:rPr>
                <w:rFonts w:asciiTheme="minorHAnsi" w:eastAsia="Times New Roman" w:hAnsiTheme="minorHAnsi" w:cstheme="minorHAnsi"/>
              </w:rPr>
              <w:t xml:space="preserve">W przypadku przestoju autobusu z powodu naprawy gwarancyjnej </w:t>
            </w:r>
            <w:r w:rsidR="006B5342" w:rsidRPr="005010F5">
              <w:rPr>
                <w:rFonts w:asciiTheme="minorHAnsi" w:eastAsia="Times New Roman" w:hAnsiTheme="minorHAnsi" w:cstheme="minorHAnsi"/>
              </w:rPr>
              <w:t>trwającej</w:t>
            </w:r>
            <w:r w:rsidRPr="005010F5">
              <w:rPr>
                <w:rFonts w:asciiTheme="minorHAnsi" w:eastAsia="Times New Roman" w:hAnsiTheme="minorHAnsi" w:cstheme="minorHAnsi"/>
              </w:rPr>
              <w:t xml:space="preserve"> powyżej 14 dni roboczych Wykonawca na wniosek </w:t>
            </w:r>
            <w:r w:rsidR="006B5342" w:rsidRPr="005010F5">
              <w:rPr>
                <w:rFonts w:asciiTheme="minorHAnsi" w:eastAsia="Times New Roman" w:hAnsiTheme="minorHAnsi" w:cstheme="minorHAnsi"/>
              </w:rPr>
              <w:t>Zamawiającego</w:t>
            </w:r>
            <w:r w:rsidRPr="005010F5">
              <w:rPr>
                <w:rFonts w:asciiTheme="minorHAnsi" w:eastAsia="Times New Roman" w:hAnsiTheme="minorHAnsi" w:cstheme="minorHAnsi"/>
              </w:rPr>
              <w:t xml:space="preserve"> ma obowiązek dostarczyć </w:t>
            </w:r>
            <w:r w:rsidR="006B5342" w:rsidRPr="005010F5">
              <w:rPr>
                <w:rFonts w:asciiTheme="minorHAnsi" w:eastAsia="Times New Roman" w:hAnsiTheme="minorHAnsi" w:cstheme="minorHAnsi"/>
              </w:rPr>
              <w:t>Zamawiającemu</w:t>
            </w:r>
            <w:r w:rsidRPr="005010F5">
              <w:rPr>
                <w:rFonts w:asciiTheme="minorHAnsi" w:eastAsia="Times New Roman" w:hAnsiTheme="minorHAnsi" w:cstheme="minorHAnsi"/>
              </w:rPr>
              <w:t xml:space="preserve"> autobus zastępczy na okres niesprawności niezwłocznie nie później niż następnego dnia po otrzymaniu zgłoszenia. Parametry techniczne autobusów zastępczych mają odpowiadać parametrom, o których mowa w opisie przedmiotu zamówienia z wyjątkiem wyposażenia w zakresie systemu monitoringu, informacji pasażerskiej oraz kolorystyki pojazdu.</w:t>
            </w:r>
          </w:p>
          <w:p w14:paraId="1D989D83" w14:textId="3A14364F" w:rsidR="003F4E05" w:rsidRPr="005010F5" w:rsidRDefault="003F4E05" w:rsidP="005010F5">
            <w:pPr>
              <w:widowControl/>
              <w:numPr>
                <w:ilvl w:val="0"/>
                <w:numId w:val="18"/>
              </w:numPr>
              <w:autoSpaceDE/>
              <w:autoSpaceDN/>
              <w:ind w:left="356"/>
              <w:jc w:val="both"/>
              <w:rPr>
                <w:rFonts w:asciiTheme="minorHAnsi" w:eastAsia="Times New Roman" w:hAnsiTheme="minorHAnsi" w:cstheme="minorHAnsi"/>
              </w:rPr>
            </w:pPr>
            <w:r w:rsidRPr="005010F5">
              <w:rPr>
                <w:rFonts w:asciiTheme="minorHAnsi" w:eastAsia="Times New Roman" w:hAnsiTheme="minorHAnsi" w:cstheme="minorHAnsi"/>
              </w:rPr>
              <w:t xml:space="preserve">Gwarancja określona czasowo, o której mowa w ust. 1 ulega przedłużeniu o: </w:t>
            </w:r>
          </w:p>
          <w:p w14:paraId="02DF669D" w14:textId="77777777" w:rsidR="003F4E05" w:rsidRPr="00275E38" w:rsidRDefault="003F4E05" w:rsidP="005010F5">
            <w:pPr>
              <w:pStyle w:val="Akapitzlist"/>
              <w:widowControl/>
              <w:numPr>
                <w:ilvl w:val="0"/>
                <w:numId w:val="20"/>
              </w:numPr>
              <w:autoSpaceDE/>
              <w:autoSpaceDN/>
              <w:spacing w:before="0"/>
              <w:ind w:left="639"/>
              <w:contextualSpacing/>
              <w:jc w:val="both"/>
              <w:rPr>
                <w:rFonts w:asciiTheme="minorHAnsi" w:eastAsia="Times New Roman" w:hAnsiTheme="minorHAnsi" w:cstheme="minorHAnsi"/>
              </w:rPr>
            </w:pPr>
            <w:r w:rsidRPr="00275E38">
              <w:rPr>
                <w:rFonts w:asciiTheme="minorHAnsi" w:eastAsia="Times New Roman" w:hAnsiTheme="minorHAnsi" w:cstheme="minorHAnsi"/>
              </w:rPr>
              <w:t>czas wyłączenia autobusu z eksploatacji spowodowany uszkodzeniem w okresie gwarancji, określony liczbą dni przebywania autobusu w naprawie gwarancyjnej, licząc od dnia zgłoszenia usterki autobusu, do dnia zwrotu autobusu po naprawie włącznie;</w:t>
            </w:r>
          </w:p>
          <w:p w14:paraId="4F70351B" w14:textId="77777777" w:rsidR="003F4E05" w:rsidRPr="00275E38" w:rsidRDefault="003F4E05" w:rsidP="005010F5">
            <w:pPr>
              <w:pStyle w:val="Akapitzlist"/>
              <w:widowControl/>
              <w:numPr>
                <w:ilvl w:val="0"/>
                <w:numId w:val="20"/>
              </w:numPr>
              <w:autoSpaceDE/>
              <w:autoSpaceDN/>
              <w:spacing w:before="0"/>
              <w:ind w:left="639"/>
              <w:contextualSpacing/>
              <w:jc w:val="both"/>
              <w:rPr>
                <w:rFonts w:asciiTheme="minorHAnsi" w:eastAsia="Times New Roman" w:hAnsiTheme="minorHAnsi" w:cstheme="minorHAnsi"/>
              </w:rPr>
            </w:pPr>
            <w:r w:rsidRPr="00275E38">
              <w:rPr>
                <w:rFonts w:asciiTheme="minorHAnsi" w:eastAsia="Times New Roman" w:hAnsiTheme="minorHAnsi" w:cstheme="minorHAnsi"/>
              </w:rPr>
              <w:t>okres wyłączenia autobusu z ruchu z powodu naprawy prewencyjnej;</w:t>
            </w:r>
          </w:p>
          <w:p w14:paraId="1EB21CC3" w14:textId="77777777" w:rsidR="003F4E05" w:rsidRPr="00275E38" w:rsidRDefault="003F4E05" w:rsidP="005010F5">
            <w:pPr>
              <w:pStyle w:val="Akapitzlist"/>
              <w:widowControl/>
              <w:numPr>
                <w:ilvl w:val="0"/>
                <w:numId w:val="20"/>
              </w:numPr>
              <w:autoSpaceDE/>
              <w:autoSpaceDN/>
              <w:spacing w:before="0"/>
              <w:ind w:left="639"/>
              <w:contextualSpacing/>
              <w:jc w:val="both"/>
              <w:rPr>
                <w:rFonts w:asciiTheme="minorHAnsi" w:eastAsia="Times New Roman" w:hAnsiTheme="minorHAnsi" w:cstheme="minorHAnsi"/>
              </w:rPr>
            </w:pPr>
            <w:r w:rsidRPr="00275E38">
              <w:rPr>
                <w:rFonts w:asciiTheme="minorHAnsi" w:eastAsia="Times New Roman" w:hAnsiTheme="minorHAnsi" w:cstheme="minorHAnsi"/>
              </w:rPr>
              <w:t>czas od zgłoszenia uszkodzenia, w tym przypadku konieczności przetransportowania autobusu, do dnia zwrotu autobusu, po naprawie łącznie;</w:t>
            </w:r>
          </w:p>
          <w:p w14:paraId="3206280D" w14:textId="77777777" w:rsidR="003F4E05" w:rsidRPr="00275E38" w:rsidRDefault="003F4E05" w:rsidP="005010F5">
            <w:pPr>
              <w:pStyle w:val="Akapitzlist"/>
              <w:widowControl/>
              <w:numPr>
                <w:ilvl w:val="0"/>
                <w:numId w:val="20"/>
              </w:numPr>
              <w:autoSpaceDE/>
              <w:autoSpaceDN/>
              <w:spacing w:before="0"/>
              <w:ind w:left="639"/>
              <w:contextualSpacing/>
              <w:jc w:val="both"/>
              <w:rPr>
                <w:rFonts w:asciiTheme="minorHAnsi" w:eastAsia="Times New Roman" w:hAnsiTheme="minorHAnsi" w:cstheme="minorHAnsi"/>
              </w:rPr>
            </w:pPr>
            <w:r w:rsidRPr="00275E38">
              <w:rPr>
                <w:rFonts w:asciiTheme="minorHAnsi" w:eastAsia="Times New Roman" w:hAnsiTheme="minorHAnsi" w:cstheme="minorHAnsi"/>
              </w:rPr>
              <w:t xml:space="preserve">czas wyłączenia autobusu z eksploatacji spowodowane uszkodzeniem w okresie gwarancji, określony liczbą dni oczekiwania przez Zamawiającego na dostarczenie zamówionych części zamiennych. </w:t>
            </w:r>
          </w:p>
          <w:p w14:paraId="38927103" w14:textId="313B51F1" w:rsidR="003F4E05" w:rsidRDefault="003F4E05" w:rsidP="005010F5">
            <w:pPr>
              <w:pStyle w:val="TableParagraph"/>
              <w:numPr>
                <w:ilvl w:val="0"/>
                <w:numId w:val="20"/>
              </w:numPr>
              <w:tabs>
                <w:tab w:val="left" w:pos="828"/>
              </w:tabs>
              <w:spacing w:line="280" w:lineRule="atLeast"/>
              <w:ind w:right="283"/>
            </w:pPr>
            <w:r w:rsidRPr="00275E38">
              <w:rPr>
                <w:rFonts w:asciiTheme="minorHAnsi" w:eastAsia="Times New Roman" w:hAnsiTheme="minorHAnsi" w:cstheme="minorHAnsi"/>
                <w:kern w:val="1"/>
                <w:lang w:eastAsia="zh-CN"/>
              </w:rPr>
              <w:t>Czynności serwisowe i naprawcze będą przeprowadzane w stacji serwisowej oddalonej nie więcej niż 70 km od siedziby Zamawiającego posiadającej autoryzację producenta pojazdu.</w:t>
            </w:r>
          </w:p>
        </w:tc>
        <w:tc>
          <w:tcPr>
            <w:tcW w:w="4217" w:type="dxa"/>
          </w:tcPr>
          <w:p w14:paraId="65065522" w14:textId="272A046D" w:rsidR="003F4E05" w:rsidRDefault="00E244B4" w:rsidP="003F4E05">
            <w:pPr>
              <w:pStyle w:val="TableParagraph"/>
              <w:rPr>
                <w:rFonts w:ascii="Times New Roman"/>
              </w:rPr>
            </w:pPr>
            <w:r w:rsidRPr="00E244B4">
              <w:rPr>
                <w:rFonts w:ascii="Times New Roman"/>
                <w:i/>
              </w:rPr>
              <w:lastRenderedPageBreak/>
              <w:t>Spe</w:t>
            </w:r>
            <w:r w:rsidRPr="00E244B4">
              <w:rPr>
                <w:rFonts w:ascii="Times New Roman"/>
                <w:i/>
              </w:rPr>
              <w:t>ł</w:t>
            </w:r>
            <w:r w:rsidRPr="00E244B4">
              <w:rPr>
                <w:rFonts w:ascii="Times New Roman"/>
                <w:i/>
              </w:rPr>
              <w:t>nia/ nie spe</w:t>
            </w:r>
            <w:r w:rsidRPr="00E244B4">
              <w:rPr>
                <w:rFonts w:ascii="Times New Roman"/>
                <w:i/>
              </w:rPr>
              <w:t>ł</w:t>
            </w:r>
            <w:r w:rsidRPr="00E244B4">
              <w:rPr>
                <w:rFonts w:ascii="Times New Roman"/>
                <w:i/>
              </w:rPr>
              <w:t>nia</w:t>
            </w:r>
          </w:p>
        </w:tc>
      </w:tr>
      <w:tr w:rsidR="003F4E05" w14:paraId="21D6E7C2" w14:textId="77777777" w:rsidTr="00D2056C">
        <w:trPr>
          <w:trHeight w:val="262"/>
        </w:trPr>
        <w:tc>
          <w:tcPr>
            <w:tcW w:w="562" w:type="dxa"/>
            <w:vMerge w:val="restart"/>
          </w:tcPr>
          <w:p w14:paraId="39A4E046" w14:textId="79B1CC09" w:rsidR="003F4E05" w:rsidRDefault="003F4E05" w:rsidP="003F4E05">
            <w:pPr>
              <w:pStyle w:val="TableParagraph"/>
              <w:rPr>
                <w:b/>
                <w:sz w:val="26"/>
              </w:rPr>
            </w:pPr>
          </w:p>
          <w:p w14:paraId="053CA464" w14:textId="77777777" w:rsidR="003F4E05" w:rsidRDefault="003F4E05" w:rsidP="003F4E05">
            <w:pPr>
              <w:pStyle w:val="TableParagraph"/>
              <w:rPr>
                <w:b/>
                <w:sz w:val="26"/>
              </w:rPr>
            </w:pPr>
          </w:p>
          <w:p w14:paraId="027B4455" w14:textId="77777777" w:rsidR="003F4E05" w:rsidRDefault="003F4E05" w:rsidP="003F4E05">
            <w:pPr>
              <w:pStyle w:val="TableParagraph"/>
              <w:rPr>
                <w:b/>
                <w:sz w:val="26"/>
              </w:rPr>
            </w:pPr>
          </w:p>
          <w:p w14:paraId="4DF9269A" w14:textId="77777777" w:rsidR="003F4E05" w:rsidRDefault="003F4E05" w:rsidP="003F4E05">
            <w:pPr>
              <w:pStyle w:val="TableParagraph"/>
              <w:spacing w:before="211"/>
              <w:ind w:left="114" w:right="106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9358" w:type="dxa"/>
            <w:tcBorders>
              <w:bottom w:val="nil"/>
            </w:tcBorders>
          </w:tcPr>
          <w:p w14:paraId="6A4AC4DA" w14:textId="797AD1BD" w:rsidR="003F4E05" w:rsidRDefault="003F4E05" w:rsidP="003F4E05">
            <w:pPr>
              <w:pStyle w:val="TableParagraph"/>
              <w:spacing w:line="242" w:lineRule="exact"/>
              <w:ind w:left="107"/>
            </w:pPr>
            <w:r>
              <w:t>Warunki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dodatkowe</w:t>
            </w:r>
            <w:r w:rsidR="001C0E5D">
              <w:rPr>
                <w:spacing w:val="-2"/>
              </w:rPr>
              <w:t xml:space="preserve"> dla dwóch rodzajów autobusów</w:t>
            </w:r>
          </w:p>
        </w:tc>
        <w:tc>
          <w:tcPr>
            <w:tcW w:w="4217" w:type="dxa"/>
            <w:vMerge w:val="restart"/>
          </w:tcPr>
          <w:p w14:paraId="516EC70C" w14:textId="4204CCC1" w:rsidR="003F4E05" w:rsidRDefault="00E244B4" w:rsidP="003F4E05">
            <w:pPr>
              <w:pStyle w:val="TableParagraph"/>
              <w:rPr>
                <w:rFonts w:ascii="Times New Roman"/>
                <w:sz w:val="20"/>
              </w:rPr>
            </w:pPr>
            <w:r w:rsidRPr="00E244B4">
              <w:rPr>
                <w:rFonts w:ascii="Times New Roman"/>
                <w:i/>
                <w:sz w:val="20"/>
              </w:rPr>
              <w:t>Spe</w:t>
            </w:r>
            <w:r w:rsidRPr="00E244B4">
              <w:rPr>
                <w:rFonts w:ascii="Times New Roman"/>
                <w:i/>
                <w:sz w:val="20"/>
              </w:rPr>
              <w:t>ł</w:t>
            </w:r>
            <w:r w:rsidRPr="00E244B4">
              <w:rPr>
                <w:rFonts w:ascii="Times New Roman"/>
                <w:i/>
                <w:sz w:val="20"/>
              </w:rPr>
              <w:t>nia/ nie spe</w:t>
            </w:r>
            <w:r w:rsidRPr="00E244B4">
              <w:rPr>
                <w:rFonts w:ascii="Times New Roman"/>
                <w:i/>
                <w:sz w:val="20"/>
              </w:rPr>
              <w:t>ł</w:t>
            </w:r>
            <w:r w:rsidRPr="00E244B4">
              <w:rPr>
                <w:rFonts w:ascii="Times New Roman"/>
                <w:i/>
                <w:sz w:val="20"/>
              </w:rPr>
              <w:t>nia</w:t>
            </w:r>
          </w:p>
        </w:tc>
      </w:tr>
      <w:tr w:rsidR="003F4E05" w14:paraId="20C17F64" w14:textId="77777777" w:rsidTr="00D2056C">
        <w:trPr>
          <w:trHeight w:val="2233"/>
        </w:trPr>
        <w:tc>
          <w:tcPr>
            <w:tcW w:w="562" w:type="dxa"/>
            <w:vMerge/>
            <w:tcBorders>
              <w:top w:val="nil"/>
            </w:tcBorders>
          </w:tcPr>
          <w:p w14:paraId="4C85D37E" w14:textId="77777777" w:rsidR="003F4E05" w:rsidRDefault="003F4E05" w:rsidP="003F4E05">
            <w:pPr>
              <w:rPr>
                <w:sz w:val="2"/>
                <w:szCs w:val="2"/>
              </w:rPr>
            </w:pPr>
          </w:p>
        </w:tc>
        <w:tc>
          <w:tcPr>
            <w:tcW w:w="9358" w:type="dxa"/>
            <w:tcBorders>
              <w:top w:val="nil"/>
            </w:tcBorders>
          </w:tcPr>
          <w:p w14:paraId="450F76B1" w14:textId="5D0F0348" w:rsidR="003F4E05" w:rsidRDefault="003F4E05" w:rsidP="005010F5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5"/>
            </w:pPr>
            <w:r>
              <w:t>Przeszkolenie</w:t>
            </w:r>
            <w:r>
              <w:rPr>
                <w:spacing w:val="-8"/>
              </w:rPr>
              <w:t xml:space="preserve"> </w:t>
            </w:r>
            <w:r>
              <w:t>minimum</w:t>
            </w:r>
            <w:r>
              <w:rPr>
                <w:spacing w:val="-4"/>
              </w:rPr>
              <w:t xml:space="preserve"> </w:t>
            </w:r>
            <w:r w:rsidR="005010F5">
              <w:t>8</w:t>
            </w:r>
            <w:r>
              <w:rPr>
                <w:spacing w:val="-7"/>
              </w:rPr>
              <w:t xml:space="preserve"> </w:t>
            </w:r>
            <w:r>
              <w:t>kierowców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7"/>
              </w:rPr>
              <w:t xml:space="preserve"> </w:t>
            </w:r>
            <w:r>
              <w:t>minimum</w:t>
            </w:r>
            <w:r>
              <w:rPr>
                <w:spacing w:val="-3"/>
              </w:rPr>
              <w:t xml:space="preserve"> </w:t>
            </w:r>
            <w:r w:rsidR="005010F5">
              <w:t>5</w:t>
            </w:r>
            <w:r>
              <w:rPr>
                <w:spacing w:val="-5"/>
              </w:rPr>
              <w:t xml:space="preserve"> </w:t>
            </w:r>
            <w:r>
              <w:t>pracowników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zaplecza;</w:t>
            </w:r>
          </w:p>
          <w:p w14:paraId="7D49500B" w14:textId="62F06024" w:rsidR="003F4E05" w:rsidRDefault="003F4E05" w:rsidP="005010F5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21" w:line="259" w:lineRule="auto"/>
              <w:ind w:right="217"/>
            </w:pPr>
            <w:r>
              <w:t>Wyposażenie Zamawiającego w dokumentację techniczno-eksploatacyjną, schematy układów</w:t>
            </w:r>
            <w:r>
              <w:rPr>
                <w:spacing w:val="-4"/>
              </w:rPr>
              <w:t xml:space="preserve"> </w:t>
            </w:r>
            <w:r>
              <w:t>pneumatycznych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elektrycznych,</w:t>
            </w:r>
            <w:r>
              <w:rPr>
                <w:spacing w:val="-4"/>
              </w:rPr>
              <w:t xml:space="preserve"> </w:t>
            </w:r>
            <w:r>
              <w:t>instrukcje</w:t>
            </w:r>
            <w:r>
              <w:rPr>
                <w:spacing w:val="-4"/>
              </w:rPr>
              <w:t xml:space="preserve"> </w:t>
            </w:r>
            <w:r>
              <w:t>napraw</w:t>
            </w:r>
            <w:r>
              <w:rPr>
                <w:spacing w:val="-5"/>
              </w:rPr>
              <w:t xml:space="preserve"> </w:t>
            </w:r>
            <w:r>
              <w:t>zespołów,</w:t>
            </w:r>
            <w:r>
              <w:rPr>
                <w:spacing w:val="-7"/>
              </w:rPr>
              <w:t xml:space="preserve"> </w:t>
            </w:r>
            <w:r>
              <w:t>urządzeń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układów stosowanych w pojeździe oraz katalogi części zamiennych w języku polskim;</w:t>
            </w:r>
          </w:p>
          <w:p w14:paraId="17C1A7EF" w14:textId="68C53FEB" w:rsidR="001C0E5D" w:rsidRDefault="001C0E5D" w:rsidP="005010F5">
            <w:pPr>
              <w:pStyle w:val="TableParagraph"/>
              <w:numPr>
                <w:ilvl w:val="0"/>
                <w:numId w:val="3"/>
              </w:numPr>
              <w:tabs>
                <w:tab w:val="left" w:pos="852"/>
              </w:tabs>
              <w:spacing w:before="20"/>
            </w:pPr>
            <w:r>
              <w:rPr>
                <w:spacing w:val="-2"/>
              </w:rPr>
              <w:t>udzielenie pełnej autoryzacji na wykonywanie napraw eksploatacyjnych i powypadkowych</w:t>
            </w:r>
          </w:p>
          <w:p w14:paraId="0090BDD8" w14:textId="77777777" w:rsidR="003F4E05" w:rsidRDefault="003F4E05" w:rsidP="005010F5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59" w:lineRule="auto"/>
              <w:ind w:right="179"/>
            </w:pPr>
            <w:r>
              <w:t>Dokumentacja</w:t>
            </w:r>
            <w:r>
              <w:rPr>
                <w:spacing w:val="-7"/>
              </w:rPr>
              <w:t xml:space="preserve"> </w:t>
            </w:r>
            <w:r>
              <w:t>oprogramowania,</w:t>
            </w:r>
            <w:r>
              <w:rPr>
                <w:spacing w:val="-7"/>
              </w:rPr>
              <w:t xml:space="preserve"> </w:t>
            </w:r>
            <w:r>
              <w:t>instrukcje</w:t>
            </w:r>
            <w:r>
              <w:rPr>
                <w:spacing w:val="-4"/>
              </w:rPr>
              <w:t xml:space="preserve"> </w:t>
            </w:r>
            <w:r>
              <w:t>obsługi</w:t>
            </w:r>
            <w:r>
              <w:rPr>
                <w:spacing w:val="-4"/>
              </w:rPr>
              <w:t xml:space="preserve"> </w:t>
            </w:r>
            <w:r>
              <w:t>urządzeń</w:t>
            </w:r>
            <w:r>
              <w:rPr>
                <w:spacing w:val="-5"/>
              </w:rPr>
              <w:t xml:space="preserve"> </w:t>
            </w:r>
            <w:r>
              <w:t>montowanych</w:t>
            </w:r>
            <w:r>
              <w:rPr>
                <w:spacing w:val="-7"/>
              </w:rPr>
              <w:t xml:space="preserve"> </w:t>
            </w:r>
            <w:r>
              <w:t>w</w:t>
            </w:r>
            <w:r>
              <w:rPr>
                <w:spacing w:val="-6"/>
              </w:rPr>
              <w:t xml:space="preserve"> </w:t>
            </w:r>
            <w:r>
              <w:t>pojazdach w języku polskim.</w:t>
            </w:r>
          </w:p>
          <w:p w14:paraId="4BCFC715" w14:textId="77777777" w:rsidR="003F4E05" w:rsidRDefault="003F4E05" w:rsidP="005010F5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58" w:lineRule="exact"/>
            </w:pPr>
            <w:r>
              <w:t>Każdy</w:t>
            </w:r>
            <w:r>
              <w:rPr>
                <w:spacing w:val="-7"/>
              </w:rPr>
              <w:t xml:space="preserve"> </w:t>
            </w:r>
            <w:r>
              <w:t>autobus</w:t>
            </w:r>
            <w:r>
              <w:rPr>
                <w:spacing w:val="-5"/>
              </w:rPr>
              <w:t xml:space="preserve"> </w:t>
            </w:r>
            <w:r>
              <w:t>wyposażony</w:t>
            </w:r>
            <w:r>
              <w:rPr>
                <w:spacing w:val="-7"/>
              </w:rPr>
              <w:t xml:space="preserve"> </w:t>
            </w:r>
            <w:r>
              <w:t>w</w:t>
            </w:r>
            <w:r>
              <w:rPr>
                <w:spacing w:val="-8"/>
              </w:rPr>
              <w:t xml:space="preserve"> </w:t>
            </w:r>
            <w:r>
              <w:t>system</w:t>
            </w:r>
            <w:r>
              <w:rPr>
                <w:spacing w:val="-5"/>
              </w:rPr>
              <w:t xml:space="preserve"> </w:t>
            </w:r>
            <w:r>
              <w:t>zdalnej</w:t>
            </w:r>
            <w:r>
              <w:rPr>
                <w:spacing w:val="-5"/>
              </w:rPr>
              <w:t xml:space="preserve"> </w:t>
            </w:r>
            <w:r>
              <w:t>diagnostyki</w:t>
            </w:r>
            <w:r>
              <w:rPr>
                <w:spacing w:val="-6"/>
              </w:rPr>
              <w:t xml:space="preserve"> </w:t>
            </w:r>
            <w:r>
              <w:t>umożliwiający</w:t>
            </w:r>
            <w:r>
              <w:rPr>
                <w:spacing w:val="-10"/>
              </w:rPr>
              <w:t xml:space="preserve"> </w:t>
            </w:r>
            <w:r>
              <w:t>skrócenie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czasu</w:t>
            </w:r>
          </w:p>
          <w:p w14:paraId="7D1552A2" w14:textId="77777777" w:rsidR="003F4E05" w:rsidRDefault="003F4E05" w:rsidP="003F4E05">
            <w:pPr>
              <w:pStyle w:val="TableParagraph"/>
              <w:spacing w:before="20"/>
              <w:ind w:left="827"/>
            </w:pPr>
            <w:r>
              <w:t>reakcji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serwisu.</w:t>
            </w:r>
          </w:p>
        </w:tc>
        <w:tc>
          <w:tcPr>
            <w:tcW w:w="4217" w:type="dxa"/>
            <w:vMerge/>
            <w:tcBorders>
              <w:top w:val="nil"/>
            </w:tcBorders>
          </w:tcPr>
          <w:p w14:paraId="36100CA2" w14:textId="77777777" w:rsidR="003F4E05" w:rsidRDefault="003F4E05" w:rsidP="003F4E05">
            <w:pPr>
              <w:rPr>
                <w:sz w:val="2"/>
                <w:szCs w:val="2"/>
              </w:rPr>
            </w:pPr>
          </w:p>
        </w:tc>
      </w:tr>
    </w:tbl>
    <w:p w14:paraId="3A40DF51" w14:textId="77CF7D88" w:rsidR="0060732E" w:rsidRDefault="0060732E">
      <w:pPr>
        <w:pStyle w:val="Tekstpodstawowy"/>
        <w:spacing w:before="4"/>
        <w:rPr>
          <w:b/>
          <w:sz w:val="15"/>
        </w:rPr>
      </w:pPr>
    </w:p>
    <w:p w14:paraId="6E0FAFA2" w14:textId="6AD1C2F9" w:rsidR="00FD1CDA" w:rsidRDefault="00FD1CDA">
      <w:pPr>
        <w:pStyle w:val="Tekstpodstawowy"/>
        <w:spacing w:before="4"/>
        <w:rPr>
          <w:b/>
          <w:sz w:val="15"/>
        </w:rPr>
      </w:pPr>
    </w:p>
    <w:p w14:paraId="0C31C4AB" w14:textId="6C52917C" w:rsidR="00FD1CDA" w:rsidRDefault="00FD1CDA">
      <w:pPr>
        <w:pStyle w:val="Tekstpodstawowy"/>
        <w:spacing w:before="4"/>
        <w:rPr>
          <w:b/>
          <w:sz w:val="15"/>
        </w:rPr>
      </w:pPr>
    </w:p>
    <w:p w14:paraId="36A4392F" w14:textId="553292B8" w:rsidR="00FD1CDA" w:rsidRDefault="00FD1CDA">
      <w:pPr>
        <w:pStyle w:val="Tekstpodstawowy"/>
        <w:spacing w:before="4"/>
        <w:rPr>
          <w:b/>
          <w:sz w:val="15"/>
        </w:rPr>
      </w:pPr>
    </w:p>
    <w:p w14:paraId="10338419" w14:textId="235F7219" w:rsidR="00FD1CDA" w:rsidRDefault="00FD1CDA">
      <w:pPr>
        <w:pStyle w:val="Tekstpodstawowy"/>
        <w:spacing w:before="4"/>
        <w:rPr>
          <w:b/>
          <w:sz w:val="15"/>
        </w:rPr>
      </w:pPr>
    </w:p>
    <w:p w14:paraId="1FA8F9B5" w14:textId="30805951" w:rsidR="00FD1CDA" w:rsidRDefault="00FD1CDA">
      <w:pPr>
        <w:pStyle w:val="Tekstpodstawowy"/>
        <w:spacing w:before="4"/>
        <w:rPr>
          <w:b/>
          <w:sz w:val="15"/>
        </w:rPr>
      </w:pPr>
    </w:p>
    <w:p w14:paraId="46EF339E" w14:textId="77777777" w:rsidR="00FD1CDA" w:rsidRDefault="00FD1CDA">
      <w:pPr>
        <w:pStyle w:val="Tekstpodstawowy"/>
        <w:spacing w:before="4"/>
        <w:rPr>
          <w:b/>
          <w:sz w:val="15"/>
        </w:rPr>
      </w:pPr>
    </w:p>
    <w:p w14:paraId="611B6A56" w14:textId="77777777" w:rsidR="0060732E" w:rsidRDefault="0060732E">
      <w:pPr>
        <w:rPr>
          <w:rFonts w:ascii="Times New Roman"/>
        </w:rPr>
        <w:sectPr w:rsidR="0060732E">
          <w:footerReference w:type="default" r:id="rId7"/>
          <w:type w:val="continuous"/>
          <w:pgSz w:w="16840" w:h="11910" w:orient="landscape"/>
          <w:pgMar w:top="540" w:right="1160" w:bottom="1220" w:left="1300" w:header="0" w:footer="1035" w:gutter="0"/>
          <w:cols w:space="720"/>
        </w:sectPr>
      </w:pPr>
    </w:p>
    <w:p w14:paraId="6890771E" w14:textId="52A3862C" w:rsidR="00E244B4" w:rsidRPr="00E244B4" w:rsidRDefault="00E244B4" w:rsidP="00E947EA">
      <w:pPr>
        <w:pStyle w:val="Akapitzlist"/>
        <w:numPr>
          <w:ilvl w:val="0"/>
          <w:numId w:val="23"/>
        </w:numPr>
        <w:rPr>
          <w:b/>
        </w:rPr>
      </w:pPr>
      <w:r w:rsidRPr="00E244B4">
        <w:rPr>
          <w:b/>
        </w:rPr>
        <w:lastRenderedPageBreak/>
        <w:t xml:space="preserve">oferowane </w:t>
      </w:r>
      <w:r>
        <w:rPr>
          <w:b/>
        </w:rPr>
        <w:t>ładowarki</w:t>
      </w:r>
      <w:r w:rsidRPr="00E244B4">
        <w:rPr>
          <w:b/>
        </w:rPr>
        <w:t xml:space="preserve"> są wolne od wad fizycznych i prawnych, wyprodukowane przez tego samego producenta, jednej marki, typu i wersji,</w:t>
      </w:r>
      <w:r w:rsidR="00E947EA">
        <w:rPr>
          <w:b/>
        </w:rPr>
        <w:t xml:space="preserve"> </w:t>
      </w:r>
      <w:r w:rsidRPr="00E244B4">
        <w:rPr>
          <w:b/>
        </w:rPr>
        <w:t>identyczne pod względem konstrukcyjnym, parametrów technicznych oraz kompletacji, marki…………………. Typu …………. (nazwa handlowa ………………………….) zgodnie z warunkami i wymogami Zamawiającego spełniają niżej wskazane parametry techniczne:</w:t>
      </w:r>
    </w:p>
    <w:p w14:paraId="73CB54CF" w14:textId="14C108AD" w:rsidR="0060732E" w:rsidRDefault="00A1763A" w:rsidP="00E947EA">
      <w:pPr>
        <w:pStyle w:val="Akapitzlist"/>
        <w:tabs>
          <w:tab w:val="left" w:pos="479"/>
        </w:tabs>
        <w:ind w:left="862" w:firstLine="0"/>
        <w:rPr>
          <w:b/>
        </w:rPr>
      </w:pPr>
      <w:r>
        <w:rPr>
          <w:b/>
        </w:rPr>
        <w:t>Ładowarki</w:t>
      </w:r>
      <w:r>
        <w:rPr>
          <w:b/>
          <w:spacing w:val="-5"/>
        </w:rPr>
        <w:t xml:space="preserve"> </w:t>
      </w:r>
      <w:r w:rsidR="000C17E7">
        <w:rPr>
          <w:b/>
          <w:spacing w:val="-5"/>
        </w:rPr>
        <w:t xml:space="preserve"> dwustanowiskowe</w:t>
      </w:r>
      <w:r>
        <w:rPr>
          <w:b/>
        </w:rPr>
        <w:t>–</w:t>
      </w:r>
      <w:r>
        <w:rPr>
          <w:b/>
          <w:spacing w:val="-5"/>
        </w:rPr>
        <w:t xml:space="preserve"> </w:t>
      </w:r>
      <w:r>
        <w:rPr>
          <w:b/>
          <w:u w:val="single"/>
        </w:rPr>
        <w:t>sztuk</w:t>
      </w:r>
      <w:r>
        <w:rPr>
          <w:b/>
          <w:spacing w:val="-5"/>
          <w:u w:val="single"/>
        </w:rPr>
        <w:t xml:space="preserve"> 2</w:t>
      </w:r>
      <w:r>
        <w:rPr>
          <w:b/>
          <w:spacing w:val="-5"/>
        </w:rPr>
        <w:t>:</w:t>
      </w:r>
    </w:p>
    <w:p w14:paraId="5A8174CC" w14:textId="77777777" w:rsidR="0060732E" w:rsidRDefault="0060732E">
      <w:pPr>
        <w:pStyle w:val="Tekstpodstawowy"/>
        <w:spacing w:before="4"/>
        <w:rPr>
          <w:b/>
          <w:sz w:val="15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9358"/>
        <w:gridCol w:w="4217"/>
      </w:tblGrid>
      <w:tr w:rsidR="0060732E" w14:paraId="0BF69251" w14:textId="77777777">
        <w:trPr>
          <w:trHeight w:val="258"/>
        </w:trPr>
        <w:tc>
          <w:tcPr>
            <w:tcW w:w="562" w:type="dxa"/>
          </w:tcPr>
          <w:p w14:paraId="336A89A8" w14:textId="77777777" w:rsidR="0060732E" w:rsidRDefault="00A1763A">
            <w:pPr>
              <w:pStyle w:val="TableParagraph"/>
              <w:spacing w:line="239" w:lineRule="exact"/>
              <w:ind w:left="117" w:right="106"/>
              <w:jc w:val="center"/>
              <w:rPr>
                <w:b/>
              </w:rPr>
            </w:pPr>
            <w:r>
              <w:rPr>
                <w:b/>
                <w:spacing w:val="-5"/>
              </w:rPr>
              <w:t>Lp.</w:t>
            </w:r>
          </w:p>
        </w:tc>
        <w:tc>
          <w:tcPr>
            <w:tcW w:w="9358" w:type="dxa"/>
          </w:tcPr>
          <w:p w14:paraId="192FB9D1" w14:textId="77777777" w:rsidR="0060732E" w:rsidRDefault="00A1763A">
            <w:pPr>
              <w:pStyle w:val="TableParagraph"/>
              <w:spacing w:line="239" w:lineRule="exact"/>
              <w:ind w:left="3633" w:right="3624"/>
              <w:jc w:val="center"/>
              <w:rPr>
                <w:b/>
              </w:rPr>
            </w:pPr>
            <w:r>
              <w:rPr>
                <w:b/>
                <w:spacing w:val="-2"/>
              </w:rPr>
              <w:t>WYSZCZEGÓLNIENIE</w:t>
            </w:r>
          </w:p>
        </w:tc>
        <w:tc>
          <w:tcPr>
            <w:tcW w:w="4217" w:type="dxa"/>
            <w:vMerge w:val="restart"/>
          </w:tcPr>
          <w:p w14:paraId="56F83ADA" w14:textId="187AF90A" w:rsidR="0060732E" w:rsidRDefault="000C17E7">
            <w:pPr>
              <w:pStyle w:val="TableParagraph"/>
              <w:spacing w:before="45"/>
              <w:ind w:left="347" w:right="339"/>
              <w:jc w:val="center"/>
              <w:rPr>
                <w:b/>
              </w:rPr>
            </w:pPr>
            <w:r>
              <w:rPr>
                <w:b/>
              </w:rPr>
              <w:t>Parametry techniczne i wymagania zamawiającego</w:t>
            </w:r>
          </w:p>
        </w:tc>
      </w:tr>
      <w:tr w:rsidR="0060732E" w14:paraId="37753BCD" w14:textId="77777777">
        <w:trPr>
          <w:trHeight w:val="256"/>
        </w:trPr>
        <w:tc>
          <w:tcPr>
            <w:tcW w:w="562" w:type="dxa"/>
            <w:shd w:val="clear" w:color="auto" w:fill="92D050"/>
          </w:tcPr>
          <w:p w14:paraId="0D57EE18" w14:textId="77777777" w:rsidR="0060732E" w:rsidRDefault="00A1763A">
            <w:pPr>
              <w:pStyle w:val="TableParagraph"/>
              <w:spacing w:line="236" w:lineRule="exact"/>
              <w:ind w:left="113" w:right="106"/>
              <w:jc w:val="center"/>
              <w:rPr>
                <w:b/>
              </w:rPr>
            </w:pPr>
            <w:r>
              <w:rPr>
                <w:b/>
                <w:spacing w:val="-5"/>
              </w:rPr>
              <w:t>I.</w:t>
            </w:r>
          </w:p>
        </w:tc>
        <w:tc>
          <w:tcPr>
            <w:tcW w:w="9358" w:type="dxa"/>
            <w:shd w:val="clear" w:color="auto" w:fill="92D050"/>
          </w:tcPr>
          <w:p w14:paraId="0155B8D5" w14:textId="77777777" w:rsidR="0060732E" w:rsidRDefault="00A1763A">
            <w:pPr>
              <w:pStyle w:val="TableParagraph"/>
              <w:spacing w:line="236" w:lineRule="exact"/>
              <w:ind w:left="107"/>
              <w:rPr>
                <w:b/>
              </w:rPr>
            </w:pPr>
            <w:r>
              <w:rPr>
                <w:b/>
              </w:rPr>
              <w:t>Warunki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ogólne</w:t>
            </w:r>
          </w:p>
        </w:tc>
        <w:tc>
          <w:tcPr>
            <w:tcW w:w="4217" w:type="dxa"/>
            <w:vMerge/>
            <w:tcBorders>
              <w:top w:val="nil"/>
            </w:tcBorders>
          </w:tcPr>
          <w:p w14:paraId="50A07A00" w14:textId="77777777" w:rsidR="0060732E" w:rsidRDefault="0060732E">
            <w:pPr>
              <w:rPr>
                <w:sz w:val="2"/>
                <w:szCs w:val="2"/>
              </w:rPr>
            </w:pPr>
          </w:p>
        </w:tc>
      </w:tr>
      <w:tr w:rsidR="000C17E7" w14:paraId="14214AD1" w14:textId="77777777">
        <w:trPr>
          <w:trHeight w:val="938"/>
        </w:trPr>
        <w:tc>
          <w:tcPr>
            <w:tcW w:w="562" w:type="dxa"/>
          </w:tcPr>
          <w:p w14:paraId="2783F8B2" w14:textId="77777777" w:rsidR="000C17E7" w:rsidRDefault="000C17E7" w:rsidP="000C17E7">
            <w:pPr>
              <w:pStyle w:val="TableParagraph"/>
              <w:rPr>
                <w:b/>
                <w:sz w:val="29"/>
              </w:rPr>
            </w:pPr>
          </w:p>
          <w:p w14:paraId="0CE89A9C" w14:textId="77777777" w:rsidR="000C17E7" w:rsidRDefault="000C17E7" w:rsidP="000C17E7">
            <w:pPr>
              <w:pStyle w:val="TableParagraph"/>
              <w:ind w:left="115" w:right="106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9358" w:type="dxa"/>
          </w:tcPr>
          <w:p w14:paraId="52801342" w14:textId="77777777" w:rsidR="000C17E7" w:rsidRDefault="000C17E7" w:rsidP="000C17E7">
            <w:pPr>
              <w:pStyle w:val="TableParagraph"/>
              <w:rPr>
                <w:b/>
                <w:sz w:val="29"/>
              </w:rPr>
            </w:pPr>
          </w:p>
          <w:p w14:paraId="166FBAD9" w14:textId="77777777" w:rsidR="000C17E7" w:rsidRDefault="000C17E7" w:rsidP="000C17E7">
            <w:pPr>
              <w:pStyle w:val="TableParagraph"/>
              <w:ind w:left="107"/>
            </w:pPr>
            <w:r>
              <w:t>Ładowarki</w:t>
            </w:r>
            <w:r>
              <w:rPr>
                <w:spacing w:val="-8"/>
              </w:rPr>
              <w:t xml:space="preserve"> </w:t>
            </w:r>
            <w:r>
              <w:t>fabrycznie</w:t>
            </w:r>
            <w:r>
              <w:rPr>
                <w:spacing w:val="-6"/>
              </w:rPr>
              <w:t xml:space="preserve"> </w:t>
            </w:r>
            <w:r>
              <w:t>nowe,</w:t>
            </w:r>
            <w:r>
              <w:rPr>
                <w:spacing w:val="-6"/>
              </w:rPr>
              <w:t xml:space="preserve"> </w:t>
            </w:r>
            <w:r>
              <w:t>wyprodukowane</w:t>
            </w:r>
            <w:r>
              <w:rPr>
                <w:spacing w:val="-6"/>
              </w:rPr>
              <w:t xml:space="preserve"> </w:t>
            </w:r>
            <w:r>
              <w:t>nie</w:t>
            </w:r>
            <w:r>
              <w:rPr>
                <w:spacing w:val="-8"/>
              </w:rPr>
              <w:t xml:space="preserve"> </w:t>
            </w:r>
            <w:r>
              <w:t>wcześniej</w:t>
            </w:r>
            <w:r>
              <w:rPr>
                <w:spacing w:val="-5"/>
              </w:rPr>
              <w:t xml:space="preserve"> </w:t>
            </w:r>
            <w:r>
              <w:t>niż</w:t>
            </w:r>
            <w:r>
              <w:rPr>
                <w:spacing w:val="-6"/>
              </w:rPr>
              <w:t xml:space="preserve"> </w:t>
            </w:r>
            <w:r>
              <w:t>w</w:t>
            </w:r>
            <w:r>
              <w:rPr>
                <w:spacing w:val="-6"/>
              </w:rPr>
              <w:t xml:space="preserve"> </w:t>
            </w:r>
            <w:r>
              <w:t>roku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dostawy.</w:t>
            </w:r>
          </w:p>
        </w:tc>
        <w:tc>
          <w:tcPr>
            <w:tcW w:w="4217" w:type="dxa"/>
          </w:tcPr>
          <w:p w14:paraId="6D05D74B" w14:textId="76555E5F" w:rsidR="000C17E7" w:rsidRDefault="000C17E7" w:rsidP="000C17E7">
            <w:pPr>
              <w:pStyle w:val="TableParagraph"/>
              <w:spacing w:line="214" w:lineRule="exact"/>
              <w:ind w:left="349" w:right="305"/>
              <w:jc w:val="center"/>
              <w:rPr>
                <w:i/>
                <w:sz w:val="20"/>
              </w:rPr>
            </w:pPr>
            <w:r w:rsidRPr="00E244B4">
              <w:rPr>
                <w:rFonts w:ascii="Times New Roman"/>
                <w:i/>
                <w:sz w:val="20"/>
              </w:rPr>
              <w:t>Spe</w:t>
            </w:r>
            <w:r w:rsidRPr="00E244B4">
              <w:rPr>
                <w:rFonts w:ascii="Times New Roman"/>
                <w:i/>
                <w:sz w:val="20"/>
              </w:rPr>
              <w:t>ł</w:t>
            </w:r>
            <w:r w:rsidRPr="00E244B4">
              <w:rPr>
                <w:rFonts w:ascii="Times New Roman"/>
                <w:i/>
                <w:sz w:val="20"/>
              </w:rPr>
              <w:t>nia/ nie spe</w:t>
            </w:r>
            <w:r w:rsidRPr="00E244B4">
              <w:rPr>
                <w:rFonts w:ascii="Times New Roman"/>
                <w:i/>
                <w:sz w:val="20"/>
              </w:rPr>
              <w:t>ł</w:t>
            </w:r>
            <w:r w:rsidRPr="00E244B4">
              <w:rPr>
                <w:rFonts w:ascii="Times New Roman"/>
                <w:i/>
                <w:sz w:val="20"/>
              </w:rPr>
              <w:t>nia</w:t>
            </w:r>
          </w:p>
        </w:tc>
      </w:tr>
      <w:tr w:rsidR="000C17E7" w14:paraId="57887684" w14:textId="77777777" w:rsidTr="00E947EA">
        <w:trPr>
          <w:trHeight w:val="3109"/>
        </w:trPr>
        <w:tc>
          <w:tcPr>
            <w:tcW w:w="562" w:type="dxa"/>
          </w:tcPr>
          <w:p w14:paraId="5C3FDD0F" w14:textId="77777777" w:rsidR="000C17E7" w:rsidRDefault="000C17E7" w:rsidP="000C17E7">
            <w:pPr>
              <w:pStyle w:val="TableParagraph"/>
              <w:rPr>
                <w:b/>
                <w:sz w:val="26"/>
              </w:rPr>
            </w:pPr>
          </w:p>
          <w:p w14:paraId="19107DF1" w14:textId="77777777" w:rsidR="000C17E7" w:rsidRDefault="000C17E7" w:rsidP="000C17E7">
            <w:pPr>
              <w:pStyle w:val="TableParagraph"/>
              <w:rPr>
                <w:b/>
                <w:sz w:val="26"/>
              </w:rPr>
            </w:pPr>
          </w:p>
          <w:p w14:paraId="28BC32D6" w14:textId="77777777" w:rsidR="000C17E7" w:rsidRDefault="000C17E7" w:rsidP="000C17E7">
            <w:pPr>
              <w:pStyle w:val="TableParagraph"/>
              <w:rPr>
                <w:b/>
                <w:sz w:val="26"/>
              </w:rPr>
            </w:pPr>
          </w:p>
          <w:p w14:paraId="56F6FCA1" w14:textId="77777777" w:rsidR="000C17E7" w:rsidRDefault="000C17E7" w:rsidP="000C17E7">
            <w:pPr>
              <w:pStyle w:val="TableParagraph"/>
              <w:rPr>
                <w:b/>
                <w:sz w:val="26"/>
              </w:rPr>
            </w:pPr>
          </w:p>
          <w:p w14:paraId="5C4691DD" w14:textId="77777777" w:rsidR="000C17E7" w:rsidRDefault="000C17E7" w:rsidP="000C17E7">
            <w:pPr>
              <w:pStyle w:val="TableParagraph"/>
              <w:rPr>
                <w:b/>
                <w:sz w:val="26"/>
              </w:rPr>
            </w:pPr>
          </w:p>
          <w:p w14:paraId="1A56C246" w14:textId="77777777" w:rsidR="000C17E7" w:rsidRDefault="000C17E7" w:rsidP="000C17E7">
            <w:pPr>
              <w:pStyle w:val="TableParagraph"/>
              <w:rPr>
                <w:b/>
                <w:sz w:val="26"/>
              </w:rPr>
            </w:pPr>
          </w:p>
          <w:p w14:paraId="0D67BBFE" w14:textId="77777777" w:rsidR="000C17E7" w:rsidRDefault="000C17E7" w:rsidP="000C17E7">
            <w:pPr>
              <w:pStyle w:val="TableParagraph"/>
              <w:rPr>
                <w:b/>
                <w:sz w:val="26"/>
              </w:rPr>
            </w:pPr>
          </w:p>
          <w:p w14:paraId="5FA3BA77" w14:textId="77777777" w:rsidR="000C17E7" w:rsidRDefault="000C17E7" w:rsidP="000C17E7">
            <w:pPr>
              <w:pStyle w:val="TableParagraph"/>
              <w:rPr>
                <w:b/>
                <w:sz w:val="26"/>
              </w:rPr>
            </w:pPr>
          </w:p>
          <w:p w14:paraId="2735541A" w14:textId="77777777" w:rsidR="000C17E7" w:rsidRDefault="000C17E7" w:rsidP="000C17E7">
            <w:pPr>
              <w:pStyle w:val="TableParagraph"/>
              <w:rPr>
                <w:b/>
                <w:sz w:val="26"/>
              </w:rPr>
            </w:pPr>
          </w:p>
          <w:p w14:paraId="43E8405D" w14:textId="77777777" w:rsidR="000C17E7" w:rsidRDefault="000C17E7" w:rsidP="000C17E7">
            <w:pPr>
              <w:pStyle w:val="TableParagraph"/>
              <w:rPr>
                <w:b/>
                <w:sz w:val="26"/>
              </w:rPr>
            </w:pPr>
          </w:p>
          <w:p w14:paraId="3FF9FE3C" w14:textId="77777777" w:rsidR="000C17E7" w:rsidRDefault="000C17E7" w:rsidP="000C17E7">
            <w:pPr>
              <w:pStyle w:val="TableParagraph"/>
              <w:rPr>
                <w:b/>
                <w:sz w:val="35"/>
              </w:rPr>
            </w:pPr>
          </w:p>
          <w:p w14:paraId="749B2474" w14:textId="77777777" w:rsidR="000C17E7" w:rsidRDefault="000C17E7" w:rsidP="000C17E7">
            <w:pPr>
              <w:pStyle w:val="TableParagraph"/>
              <w:ind w:left="115" w:right="106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9358" w:type="dxa"/>
          </w:tcPr>
          <w:p w14:paraId="7ED25C1D" w14:textId="05F08FEB" w:rsidR="000C17E7" w:rsidRDefault="000C17E7" w:rsidP="000C17E7">
            <w:pPr>
              <w:pStyle w:val="TableParagraph"/>
              <w:ind w:left="107"/>
            </w:pPr>
            <w:r>
              <w:t>Zamawiający</w:t>
            </w:r>
            <w:r>
              <w:rPr>
                <w:spacing w:val="-4"/>
              </w:rPr>
              <w:t xml:space="preserve"> </w:t>
            </w:r>
            <w:r>
              <w:t>żąda</w:t>
            </w:r>
            <w:r>
              <w:rPr>
                <w:spacing w:val="-3"/>
              </w:rPr>
              <w:t xml:space="preserve"> </w:t>
            </w:r>
            <w:r>
              <w:t>aby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5"/>
              </w:rPr>
              <w:t xml:space="preserve"> </w:t>
            </w:r>
            <w:r>
              <w:t>cenie</w:t>
            </w:r>
            <w:r>
              <w:rPr>
                <w:spacing w:val="-3"/>
              </w:rPr>
              <w:t xml:space="preserve"> </w:t>
            </w:r>
            <w:r>
              <w:t>zaoferowanych</w:t>
            </w:r>
            <w:r>
              <w:rPr>
                <w:spacing w:val="-3"/>
              </w:rPr>
              <w:t xml:space="preserve"> </w:t>
            </w:r>
            <w:r>
              <w:t>autobusów</w:t>
            </w:r>
            <w:r>
              <w:rPr>
                <w:spacing w:val="-5"/>
              </w:rPr>
              <w:t xml:space="preserve"> </w:t>
            </w:r>
            <w:r>
              <w:t>dostarczone</w:t>
            </w:r>
            <w:r>
              <w:rPr>
                <w:spacing w:val="-4"/>
              </w:rPr>
              <w:t xml:space="preserve"> </w:t>
            </w:r>
            <w:r>
              <w:t>były</w:t>
            </w:r>
            <w:r>
              <w:rPr>
                <w:spacing w:val="-4"/>
              </w:rPr>
              <w:t xml:space="preserve"> </w:t>
            </w:r>
            <w:r>
              <w:t>przez</w:t>
            </w:r>
            <w:r>
              <w:rPr>
                <w:spacing w:val="-3"/>
              </w:rPr>
              <w:t xml:space="preserve"> </w:t>
            </w:r>
            <w:r>
              <w:t>Wykonawcę</w:t>
            </w:r>
            <w:r>
              <w:rPr>
                <w:spacing w:val="-3"/>
              </w:rPr>
              <w:t xml:space="preserve"> </w:t>
            </w:r>
            <w:r>
              <w:t>2 sztuki ładowarek dwustanowiskowych o mocy min. 80 kW (2 x 40 kW) każda, których parametry techniczne zapewnią skuteczne naładowanie oferowanych autobusów.</w:t>
            </w:r>
          </w:p>
          <w:p w14:paraId="6724CCFA" w14:textId="77777777" w:rsidR="000C17E7" w:rsidRDefault="000C17E7" w:rsidP="000C17E7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09D88A2F" w14:textId="77777777" w:rsidR="000C17E7" w:rsidRDefault="000C17E7" w:rsidP="000C17E7">
            <w:pPr>
              <w:pStyle w:val="TableParagraph"/>
              <w:ind w:left="107"/>
            </w:pPr>
            <w:r>
              <w:t>Wymagania</w:t>
            </w:r>
            <w:r>
              <w:rPr>
                <w:spacing w:val="-8"/>
              </w:rPr>
              <w:t xml:space="preserve"> </w:t>
            </w:r>
            <w:r>
              <w:t>ogólne</w:t>
            </w:r>
            <w:r>
              <w:rPr>
                <w:spacing w:val="-7"/>
              </w:rPr>
              <w:t xml:space="preserve"> </w:t>
            </w:r>
            <w:r>
              <w:t>ładowarek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dwustanowiskowych:</w:t>
            </w:r>
          </w:p>
          <w:p w14:paraId="4EB6539A" w14:textId="00E3CF7B" w:rsidR="000C17E7" w:rsidRPr="00202088" w:rsidRDefault="000C17E7" w:rsidP="000C17E7">
            <w:pPr>
              <w:pStyle w:val="TableParagraph"/>
              <w:numPr>
                <w:ilvl w:val="0"/>
                <w:numId w:val="2"/>
              </w:numPr>
              <w:tabs>
                <w:tab w:val="left" w:pos="325"/>
              </w:tabs>
              <w:spacing w:before="20"/>
              <w:ind w:left="107" w:firstLine="52"/>
              <w:rPr>
                <w:spacing w:val="-2"/>
              </w:rPr>
            </w:pPr>
            <w:r>
              <w:t>Stacja</w:t>
            </w:r>
            <w:r w:rsidRPr="00202088">
              <w:rPr>
                <w:spacing w:val="-7"/>
              </w:rPr>
              <w:t xml:space="preserve"> </w:t>
            </w:r>
            <w:r>
              <w:t>ładowania</w:t>
            </w:r>
            <w:r w:rsidRPr="00202088">
              <w:rPr>
                <w:spacing w:val="-4"/>
              </w:rPr>
              <w:t xml:space="preserve"> </w:t>
            </w:r>
            <w:r>
              <w:t>musi</w:t>
            </w:r>
            <w:r w:rsidRPr="00202088">
              <w:rPr>
                <w:spacing w:val="-3"/>
              </w:rPr>
              <w:t xml:space="preserve"> </w:t>
            </w:r>
            <w:r>
              <w:t>zapewniać</w:t>
            </w:r>
            <w:r w:rsidRPr="00202088">
              <w:rPr>
                <w:spacing w:val="-6"/>
              </w:rPr>
              <w:t xml:space="preserve"> </w:t>
            </w:r>
            <w:r>
              <w:t>możliwość</w:t>
            </w:r>
            <w:r w:rsidRPr="00202088">
              <w:rPr>
                <w:spacing w:val="-4"/>
              </w:rPr>
              <w:t xml:space="preserve"> </w:t>
            </w:r>
            <w:r>
              <w:t>ładowania</w:t>
            </w:r>
            <w:r w:rsidRPr="00202088">
              <w:rPr>
                <w:spacing w:val="-4"/>
              </w:rPr>
              <w:t xml:space="preserve"> </w:t>
            </w:r>
            <w:r>
              <w:t>24h/doba,</w:t>
            </w:r>
            <w:r w:rsidRPr="00202088">
              <w:rPr>
                <w:spacing w:val="-4"/>
              </w:rPr>
              <w:t xml:space="preserve"> </w:t>
            </w:r>
            <w:r>
              <w:t>7</w:t>
            </w:r>
            <w:r w:rsidRPr="00202088">
              <w:rPr>
                <w:spacing w:val="-4"/>
              </w:rPr>
              <w:t xml:space="preserve"> </w:t>
            </w:r>
            <w:r>
              <w:t>dni</w:t>
            </w:r>
            <w:r w:rsidRPr="00202088">
              <w:rPr>
                <w:spacing w:val="-6"/>
              </w:rPr>
              <w:t xml:space="preserve"> </w:t>
            </w:r>
            <w:r>
              <w:t>w</w:t>
            </w:r>
            <w:r w:rsidRPr="00202088">
              <w:rPr>
                <w:spacing w:val="-6"/>
              </w:rPr>
              <w:t xml:space="preserve"> </w:t>
            </w:r>
            <w:r>
              <w:t>tygodniu,</w:t>
            </w:r>
            <w:r w:rsidRPr="00202088">
              <w:rPr>
                <w:spacing w:val="-4"/>
              </w:rPr>
              <w:t xml:space="preserve"> </w:t>
            </w:r>
            <w:r>
              <w:t>z</w:t>
            </w:r>
            <w:r w:rsidRPr="00202088">
              <w:rPr>
                <w:spacing w:val="-5"/>
              </w:rPr>
              <w:t xml:space="preserve"> </w:t>
            </w:r>
            <w:r w:rsidRPr="00202088">
              <w:rPr>
                <w:spacing w:val="-2"/>
              </w:rPr>
              <w:t>wyłą</w:t>
            </w:r>
            <w:r>
              <w:t>czeniem</w:t>
            </w:r>
            <w:r w:rsidRPr="00202088">
              <w:rPr>
                <w:spacing w:val="-3"/>
              </w:rPr>
              <w:t xml:space="preserve"> </w:t>
            </w:r>
            <w:r>
              <w:t>czasu</w:t>
            </w:r>
            <w:r w:rsidRPr="00202088">
              <w:rPr>
                <w:spacing w:val="-3"/>
              </w:rPr>
              <w:t xml:space="preserve"> </w:t>
            </w:r>
            <w:r>
              <w:t>na</w:t>
            </w:r>
            <w:r w:rsidRPr="00202088">
              <w:rPr>
                <w:spacing w:val="-3"/>
              </w:rPr>
              <w:t xml:space="preserve"> </w:t>
            </w:r>
            <w:r>
              <w:t>prace</w:t>
            </w:r>
            <w:r w:rsidRPr="00202088">
              <w:rPr>
                <w:spacing w:val="-6"/>
              </w:rPr>
              <w:t xml:space="preserve"> </w:t>
            </w:r>
            <w:r w:rsidRPr="00202088">
              <w:rPr>
                <w:spacing w:val="-2"/>
              </w:rPr>
              <w:t>serwisowe.</w:t>
            </w:r>
          </w:p>
          <w:p w14:paraId="1BCB6258" w14:textId="0FC63D08" w:rsidR="000C17E7" w:rsidRDefault="000C17E7" w:rsidP="000C17E7">
            <w:pPr>
              <w:pStyle w:val="TableParagraph"/>
              <w:numPr>
                <w:ilvl w:val="0"/>
                <w:numId w:val="2"/>
              </w:numPr>
              <w:tabs>
                <w:tab w:val="left" w:pos="325"/>
              </w:tabs>
              <w:spacing w:before="19" w:line="258" w:lineRule="exact"/>
              <w:ind w:left="107" w:firstLine="52"/>
            </w:pPr>
            <w:r>
              <w:t>Obudowa</w:t>
            </w:r>
            <w:r w:rsidRPr="00202088">
              <w:rPr>
                <w:spacing w:val="-11"/>
              </w:rPr>
              <w:t xml:space="preserve"> </w:t>
            </w:r>
            <w:r>
              <w:t>stacji</w:t>
            </w:r>
            <w:r w:rsidRPr="00202088">
              <w:rPr>
                <w:spacing w:val="-5"/>
              </w:rPr>
              <w:t xml:space="preserve"> </w:t>
            </w:r>
            <w:r>
              <w:t>ładowania</w:t>
            </w:r>
            <w:r w:rsidRPr="00202088">
              <w:rPr>
                <w:spacing w:val="-5"/>
              </w:rPr>
              <w:t xml:space="preserve"> </w:t>
            </w:r>
            <w:r>
              <w:t>ma</w:t>
            </w:r>
            <w:r w:rsidRPr="00202088">
              <w:rPr>
                <w:spacing w:val="-6"/>
              </w:rPr>
              <w:t xml:space="preserve"> </w:t>
            </w:r>
            <w:r>
              <w:t>być</w:t>
            </w:r>
            <w:r w:rsidRPr="00202088">
              <w:rPr>
                <w:spacing w:val="-4"/>
              </w:rPr>
              <w:t xml:space="preserve"> </w:t>
            </w:r>
            <w:r>
              <w:t>wykonana</w:t>
            </w:r>
            <w:r w:rsidRPr="00202088">
              <w:rPr>
                <w:spacing w:val="-9"/>
              </w:rPr>
              <w:t xml:space="preserve"> </w:t>
            </w:r>
            <w:r>
              <w:t>z</w:t>
            </w:r>
            <w:r w:rsidRPr="00202088">
              <w:rPr>
                <w:spacing w:val="-5"/>
              </w:rPr>
              <w:t xml:space="preserve"> </w:t>
            </w:r>
            <w:r>
              <w:t>blachy</w:t>
            </w:r>
            <w:r w:rsidRPr="00202088">
              <w:rPr>
                <w:spacing w:val="-7"/>
              </w:rPr>
              <w:t xml:space="preserve"> </w:t>
            </w:r>
            <w:r>
              <w:t>nierdzewnej</w:t>
            </w:r>
            <w:r w:rsidRPr="00202088">
              <w:rPr>
                <w:spacing w:val="-4"/>
              </w:rPr>
              <w:t xml:space="preserve"> </w:t>
            </w:r>
            <w:r>
              <w:t>lub</w:t>
            </w:r>
            <w:r w:rsidRPr="00202088">
              <w:rPr>
                <w:spacing w:val="-6"/>
              </w:rPr>
              <w:t xml:space="preserve"> </w:t>
            </w:r>
            <w:r>
              <w:t>aluminiowej,</w:t>
            </w:r>
            <w:r w:rsidRPr="00202088">
              <w:rPr>
                <w:spacing w:val="-8"/>
              </w:rPr>
              <w:t xml:space="preserve"> </w:t>
            </w:r>
            <w:r w:rsidRPr="00202088">
              <w:rPr>
                <w:spacing w:val="-2"/>
              </w:rPr>
              <w:t>malowa</w:t>
            </w:r>
            <w:r>
              <w:t xml:space="preserve">nej </w:t>
            </w:r>
            <w:r w:rsidRPr="00202088">
              <w:rPr>
                <w:spacing w:val="-2"/>
              </w:rPr>
              <w:t>proszkowo.</w:t>
            </w:r>
          </w:p>
          <w:p w14:paraId="64888563" w14:textId="1FE29AED" w:rsidR="000C17E7" w:rsidRDefault="000C17E7" w:rsidP="000C17E7">
            <w:pPr>
              <w:pStyle w:val="TableParagraph"/>
              <w:numPr>
                <w:ilvl w:val="0"/>
                <w:numId w:val="2"/>
              </w:numPr>
              <w:tabs>
                <w:tab w:val="left" w:pos="325"/>
              </w:tabs>
              <w:spacing w:before="20"/>
              <w:ind w:hanging="218"/>
            </w:pPr>
            <w:r>
              <w:t>Stacja</w:t>
            </w:r>
            <w:r>
              <w:rPr>
                <w:spacing w:val="-5"/>
              </w:rPr>
              <w:t xml:space="preserve"> </w:t>
            </w:r>
            <w:r>
              <w:t>ładowania</w:t>
            </w:r>
            <w:r>
              <w:rPr>
                <w:spacing w:val="-5"/>
              </w:rPr>
              <w:t xml:space="preserve"> </w:t>
            </w:r>
            <w:r>
              <w:t>musi</w:t>
            </w:r>
            <w:r>
              <w:rPr>
                <w:spacing w:val="-4"/>
              </w:rPr>
              <w:t xml:space="preserve"> </w:t>
            </w:r>
            <w:r>
              <w:t>zapewniać</w:t>
            </w:r>
            <w:r>
              <w:rPr>
                <w:spacing w:val="-3"/>
              </w:rPr>
              <w:t xml:space="preserve"> </w:t>
            </w:r>
            <w:r>
              <w:t>stopień</w:t>
            </w:r>
            <w:r>
              <w:rPr>
                <w:spacing w:val="-6"/>
              </w:rPr>
              <w:t xml:space="preserve"> </w:t>
            </w:r>
            <w:r>
              <w:t>ochronny</w:t>
            </w:r>
            <w:r>
              <w:rPr>
                <w:spacing w:val="-6"/>
              </w:rPr>
              <w:t xml:space="preserve"> </w:t>
            </w:r>
            <w:r>
              <w:t>IP</w:t>
            </w:r>
            <w:r>
              <w:rPr>
                <w:spacing w:val="-5"/>
              </w:rPr>
              <w:t xml:space="preserve"> </w:t>
            </w:r>
            <w:r>
              <w:t>minimum</w:t>
            </w:r>
            <w:r>
              <w:rPr>
                <w:spacing w:val="-4"/>
              </w:rPr>
              <w:t xml:space="preserve"> </w:t>
            </w:r>
            <w:r>
              <w:t>IP44</w:t>
            </w:r>
            <w:r>
              <w:rPr>
                <w:spacing w:val="-5"/>
              </w:rPr>
              <w:t xml:space="preserve"> </w:t>
            </w:r>
          </w:p>
          <w:p w14:paraId="64720260" w14:textId="6BCB24C2" w:rsidR="000C17E7" w:rsidRDefault="000C17E7" w:rsidP="000C17E7">
            <w:pPr>
              <w:pStyle w:val="TableParagraph"/>
              <w:numPr>
                <w:ilvl w:val="0"/>
                <w:numId w:val="2"/>
              </w:numPr>
              <w:tabs>
                <w:tab w:val="left" w:pos="325"/>
              </w:tabs>
              <w:spacing w:before="21"/>
              <w:ind w:hanging="218"/>
            </w:pPr>
            <w:r>
              <w:t>Zakres</w:t>
            </w:r>
            <w:r>
              <w:rPr>
                <w:spacing w:val="-5"/>
              </w:rPr>
              <w:t xml:space="preserve"> </w:t>
            </w:r>
            <w:r>
              <w:t>temperatury</w:t>
            </w:r>
            <w:r>
              <w:rPr>
                <w:spacing w:val="-7"/>
              </w:rPr>
              <w:t xml:space="preserve"> </w:t>
            </w:r>
            <w:r>
              <w:t>zewnętrznej:</w:t>
            </w:r>
            <w:r>
              <w:rPr>
                <w:spacing w:val="-6"/>
              </w:rPr>
              <w:t xml:space="preserve"> </w:t>
            </w:r>
            <w:r>
              <w:t>od</w:t>
            </w:r>
            <w:r>
              <w:rPr>
                <w:spacing w:val="-7"/>
              </w:rPr>
              <w:t xml:space="preserve"> </w:t>
            </w:r>
            <w:r>
              <w:t>-30°C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+40°C.</w:t>
            </w:r>
          </w:p>
          <w:p w14:paraId="04D20DCC" w14:textId="77777777" w:rsidR="000C17E7" w:rsidRDefault="000C17E7" w:rsidP="000C17E7">
            <w:pPr>
              <w:pStyle w:val="TableParagraph"/>
              <w:numPr>
                <w:ilvl w:val="0"/>
                <w:numId w:val="2"/>
              </w:numPr>
              <w:tabs>
                <w:tab w:val="left" w:pos="325"/>
              </w:tabs>
              <w:spacing w:before="20"/>
              <w:ind w:hanging="218"/>
            </w:pPr>
            <w:r>
              <w:t>Dopuszczalny</w:t>
            </w:r>
            <w:r>
              <w:rPr>
                <w:spacing w:val="-8"/>
              </w:rPr>
              <w:t xml:space="preserve"> </w:t>
            </w:r>
            <w:r>
              <w:t>poziom</w:t>
            </w:r>
            <w:r>
              <w:rPr>
                <w:spacing w:val="-3"/>
              </w:rPr>
              <w:t xml:space="preserve"> </w:t>
            </w:r>
            <w:r>
              <w:t>emitowanego</w:t>
            </w:r>
            <w:r>
              <w:rPr>
                <w:spacing w:val="-4"/>
              </w:rPr>
              <w:t xml:space="preserve"> </w:t>
            </w:r>
            <w:r>
              <w:t>hałasu</w:t>
            </w:r>
            <w:r>
              <w:rPr>
                <w:spacing w:val="-4"/>
              </w:rPr>
              <w:t xml:space="preserve"> </w:t>
            </w:r>
            <w:r>
              <w:t>nie</w:t>
            </w:r>
            <w:r>
              <w:rPr>
                <w:spacing w:val="-4"/>
              </w:rPr>
              <w:t xml:space="preserve"> </w:t>
            </w:r>
            <w:r>
              <w:t>wyższy</w:t>
            </w:r>
            <w:r>
              <w:rPr>
                <w:spacing w:val="-5"/>
              </w:rPr>
              <w:t xml:space="preserve"> </w:t>
            </w:r>
            <w:r>
              <w:t>niż</w:t>
            </w:r>
            <w:r>
              <w:rPr>
                <w:spacing w:val="-3"/>
              </w:rPr>
              <w:t xml:space="preserve"> </w:t>
            </w:r>
            <w:r>
              <w:t>75</w:t>
            </w:r>
            <w:r>
              <w:rPr>
                <w:spacing w:val="-4"/>
              </w:rPr>
              <w:t xml:space="preserve"> </w:t>
            </w:r>
            <w:proofErr w:type="spellStart"/>
            <w:r>
              <w:t>dB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5"/>
              </w:rPr>
              <w:t xml:space="preserve"> </w:t>
            </w:r>
            <w:r>
              <w:t>każdym</w:t>
            </w:r>
            <w:r>
              <w:rPr>
                <w:spacing w:val="-3"/>
              </w:rPr>
              <w:t xml:space="preserve"> </w:t>
            </w:r>
            <w:r>
              <w:t>czasie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zakresie</w:t>
            </w:r>
          </w:p>
          <w:p w14:paraId="0967F453" w14:textId="77777777" w:rsidR="000C17E7" w:rsidRDefault="000C17E7" w:rsidP="000C17E7">
            <w:pPr>
              <w:pStyle w:val="TableParagraph"/>
              <w:spacing w:before="21"/>
              <w:ind w:left="107"/>
            </w:pPr>
            <w:r>
              <w:rPr>
                <w:spacing w:val="-2"/>
              </w:rPr>
              <w:t>pracy;</w:t>
            </w:r>
          </w:p>
          <w:p w14:paraId="7414C3E1" w14:textId="2E2B04F7" w:rsidR="000C17E7" w:rsidRDefault="000C17E7" w:rsidP="000C17E7">
            <w:pPr>
              <w:pStyle w:val="TableParagraph"/>
              <w:numPr>
                <w:ilvl w:val="0"/>
                <w:numId w:val="2"/>
              </w:numPr>
              <w:tabs>
                <w:tab w:val="left" w:pos="325"/>
              </w:tabs>
              <w:spacing w:before="20" w:line="259" w:lineRule="auto"/>
              <w:ind w:left="107" w:right="263" w:firstLine="0"/>
            </w:pPr>
            <w:r>
              <w:t>Stacja</w:t>
            </w:r>
            <w:r>
              <w:rPr>
                <w:spacing w:val="-4"/>
              </w:rPr>
              <w:t xml:space="preserve"> </w:t>
            </w:r>
            <w:r>
              <w:t>ładowania</w:t>
            </w:r>
            <w:r>
              <w:rPr>
                <w:spacing w:val="-4"/>
              </w:rPr>
              <w:t xml:space="preserve"> </w:t>
            </w:r>
            <w:r>
              <w:t>musi</w:t>
            </w:r>
            <w:r>
              <w:rPr>
                <w:spacing w:val="-3"/>
              </w:rPr>
              <w:t xml:space="preserve"> </w:t>
            </w:r>
            <w:r>
              <w:t>być</w:t>
            </w:r>
            <w:r>
              <w:rPr>
                <w:spacing w:val="-3"/>
              </w:rPr>
              <w:t xml:space="preserve"> </w:t>
            </w:r>
            <w:r>
              <w:t xml:space="preserve">stacjonarna </w:t>
            </w:r>
            <w:r>
              <w:rPr>
                <w:spacing w:val="-4"/>
              </w:rPr>
              <w:t xml:space="preserve"> </w:t>
            </w:r>
          </w:p>
          <w:p w14:paraId="5BAB83A0" w14:textId="77777777" w:rsidR="000C17E7" w:rsidRDefault="000C17E7" w:rsidP="000C17E7">
            <w:pPr>
              <w:pStyle w:val="TableParagraph"/>
              <w:numPr>
                <w:ilvl w:val="0"/>
                <w:numId w:val="2"/>
              </w:numPr>
              <w:tabs>
                <w:tab w:val="left" w:pos="325"/>
              </w:tabs>
              <w:spacing w:line="258" w:lineRule="exact"/>
              <w:ind w:hanging="218"/>
            </w:pPr>
            <w:r>
              <w:t>Dostarczana</w:t>
            </w:r>
            <w:r>
              <w:rPr>
                <w:spacing w:val="-6"/>
              </w:rPr>
              <w:t xml:space="preserve"> </w:t>
            </w:r>
            <w:r>
              <w:t>stacja</w:t>
            </w:r>
            <w:r>
              <w:rPr>
                <w:spacing w:val="-6"/>
              </w:rPr>
              <w:t xml:space="preserve"> </w:t>
            </w:r>
            <w:r>
              <w:t>ładowania</w:t>
            </w:r>
            <w:r>
              <w:rPr>
                <w:spacing w:val="-6"/>
              </w:rPr>
              <w:t xml:space="preserve"> </w:t>
            </w:r>
            <w:r>
              <w:t>musi</w:t>
            </w:r>
            <w:r>
              <w:rPr>
                <w:spacing w:val="-4"/>
              </w:rPr>
              <w:t xml:space="preserve"> </w:t>
            </w:r>
            <w:r>
              <w:t>posiadać</w:t>
            </w:r>
            <w:r>
              <w:rPr>
                <w:spacing w:val="-8"/>
              </w:rPr>
              <w:t xml:space="preserve"> </w:t>
            </w:r>
            <w:r>
              <w:t>certyfikat</w:t>
            </w:r>
            <w:r>
              <w:rPr>
                <w:spacing w:val="-7"/>
              </w:rPr>
              <w:t xml:space="preserve"> </w:t>
            </w:r>
            <w:r>
              <w:t>deklaracji</w:t>
            </w:r>
            <w:r>
              <w:rPr>
                <w:spacing w:val="-5"/>
              </w:rPr>
              <w:t xml:space="preserve"> </w:t>
            </w:r>
            <w:r>
              <w:t>zgodności</w:t>
            </w:r>
            <w:r>
              <w:rPr>
                <w:spacing w:val="-5"/>
              </w:rPr>
              <w:t xml:space="preserve"> </w:t>
            </w:r>
            <w:r>
              <w:t>CE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producenta.</w:t>
            </w:r>
          </w:p>
          <w:p w14:paraId="5DE578C0" w14:textId="77777777" w:rsidR="000C17E7" w:rsidRDefault="000C17E7" w:rsidP="000C17E7">
            <w:pPr>
              <w:pStyle w:val="TableParagraph"/>
              <w:numPr>
                <w:ilvl w:val="0"/>
                <w:numId w:val="2"/>
              </w:numPr>
              <w:tabs>
                <w:tab w:val="left" w:pos="325"/>
              </w:tabs>
              <w:spacing w:before="21"/>
              <w:ind w:hanging="218"/>
            </w:pPr>
            <w:r>
              <w:t>Kolor</w:t>
            </w:r>
            <w:r>
              <w:rPr>
                <w:spacing w:val="-9"/>
              </w:rPr>
              <w:t xml:space="preserve"> </w:t>
            </w:r>
            <w:r>
              <w:t>obudowy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t>uzgodnienia</w:t>
            </w:r>
            <w:r>
              <w:rPr>
                <w:spacing w:val="-6"/>
              </w:rPr>
              <w:t xml:space="preserve"> </w:t>
            </w:r>
            <w:r>
              <w:t>z</w:t>
            </w:r>
            <w:r>
              <w:rPr>
                <w:spacing w:val="-4"/>
              </w:rPr>
              <w:t xml:space="preserve"> </w:t>
            </w:r>
            <w:r>
              <w:t>Zamawiającym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4"/>
              </w:rPr>
              <w:t xml:space="preserve"> </w:t>
            </w:r>
            <w:r>
              <w:t>etapie</w:t>
            </w:r>
            <w:r>
              <w:rPr>
                <w:spacing w:val="-3"/>
              </w:rPr>
              <w:t xml:space="preserve"> </w:t>
            </w:r>
            <w:r>
              <w:t>podpisania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Umowy.</w:t>
            </w:r>
          </w:p>
          <w:p w14:paraId="47563F9B" w14:textId="77777777" w:rsidR="000C17E7" w:rsidRDefault="000C17E7" w:rsidP="000C17E7">
            <w:pPr>
              <w:pStyle w:val="TableParagraph"/>
              <w:numPr>
                <w:ilvl w:val="0"/>
                <w:numId w:val="2"/>
              </w:numPr>
              <w:tabs>
                <w:tab w:val="left" w:pos="447"/>
              </w:tabs>
              <w:spacing w:before="20"/>
              <w:ind w:left="446" w:hanging="340"/>
            </w:pPr>
            <w:r>
              <w:t>Okres</w:t>
            </w:r>
            <w:r>
              <w:rPr>
                <w:spacing w:val="-7"/>
              </w:rPr>
              <w:t xml:space="preserve"> </w:t>
            </w:r>
            <w:r>
              <w:t>gwarancji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5"/>
              </w:rPr>
              <w:t xml:space="preserve"> </w:t>
            </w:r>
            <w:r>
              <w:t>stacje</w:t>
            </w:r>
            <w:r>
              <w:rPr>
                <w:spacing w:val="-4"/>
              </w:rPr>
              <w:t xml:space="preserve"> </w:t>
            </w:r>
            <w:r>
              <w:t>ładowania</w:t>
            </w:r>
            <w:r>
              <w:rPr>
                <w:spacing w:val="-4"/>
              </w:rPr>
              <w:t xml:space="preserve"> </w:t>
            </w:r>
            <w:r>
              <w:t>60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miesięcy.</w:t>
            </w:r>
          </w:p>
          <w:p w14:paraId="52D2FFB0" w14:textId="77777777" w:rsidR="000C17E7" w:rsidRDefault="000C17E7" w:rsidP="000C17E7">
            <w:pPr>
              <w:pStyle w:val="TableParagraph"/>
              <w:numPr>
                <w:ilvl w:val="0"/>
                <w:numId w:val="2"/>
              </w:numPr>
              <w:tabs>
                <w:tab w:val="left" w:pos="447"/>
              </w:tabs>
              <w:spacing w:before="21" w:line="259" w:lineRule="auto"/>
              <w:ind w:left="107" w:right="348" w:firstLine="0"/>
            </w:pPr>
            <w:r>
              <w:t>Przewody</w:t>
            </w:r>
            <w:r>
              <w:rPr>
                <w:spacing w:val="-4"/>
              </w:rPr>
              <w:t xml:space="preserve"> </w:t>
            </w:r>
            <w:r>
              <w:t>zasilające</w:t>
            </w:r>
            <w:r>
              <w:rPr>
                <w:spacing w:val="-3"/>
              </w:rPr>
              <w:t xml:space="preserve"> </w:t>
            </w:r>
            <w:r>
              <w:t>pojazd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10</w:t>
            </w:r>
            <w:r>
              <w:rPr>
                <w:spacing w:val="-6"/>
              </w:rPr>
              <w:t xml:space="preserve"> </w:t>
            </w:r>
            <w:r>
              <w:t>m</w:t>
            </w:r>
            <w:r>
              <w:rPr>
                <w:spacing w:val="-2"/>
              </w:rPr>
              <w:t xml:space="preserve"> </w:t>
            </w:r>
            <w:r>
              <w:t>(do</w:t>
            </w:r>
            <w:r>
              <w:rPr>
                <w:spacing w:val="-3"/>
              </w:rPr>
              <w:t xml:space="preserve"> </w:t>
            </w:r>
            <w:r>
              <w:t>uzgodnienia</w:t>
            </w:r>
            <w:r>
              <w:rPr>
                <w:spacing w:val="-6"/>
              </w:rPr>
              <w:t xml:space="preserve"> </w:t>
            </w:r>
            <w:r>
              <w:t>z</w:t>
            </w:r>
            <w:r>
              <w:rPr>
                <w:spacing w:val="-3"/>
              </w:rPr>
              <w:t xml:space="preserve"> </w:t>
            </w:r>
            <w:r>
              <w:t>Zamawiającym</w:t>
            </w:r>
            <w:r>
              <w:rPr>
                <w:spacing w:val="-2"/>
              </w:rPr>
              <w:t xml:space="preserve"> </w:t>
            </w:r>
            <w:r>
              <w:t>na</w:t>
            </w:r>
            <w:r>
              <w:rPr>
                <w:spacing w:val="-6"/>
              </w:rPr>
              <w:t xml:space="preserve"> </w:t>
            </w:r>
            <w:r>
              <w:t>etapie</w:t>
            </w:r>
            <w:r>
              <w:rPr>
                <w:spacing w:val="-3"/>
              </w:rPr>
              <w:t xml:space="preserve"> </w:t>
            </w:r>
            <w:r>
              <w:t xml:space="preserve">podpisania </w:t>
            </w:r>
            <w:r>
              <w:rPr>
                <w:spacing w:val="-2"/>
              </w:rPr>
              <w:t>Umowy).</w:t>
            </w:r>
          </w:p>
          <w:p w14:paraId="5CA4CF3E" w14:textId="2770C043" w:rsidR="000C17E7" w:rsidRDefault="000C17E7" w:rsidP="000C17E7">
            <w:pPr>
              <w:pStyle w:val="TableParagraph"/>
              <w:numPr>
                <w:ilvl w:val="0"/>
                <w:numId w:val="2"/>
              </w:numPr>
              <w:tabs>
                <w:tab w:val="left" w:pos="447"/>
              </w:tabs>
              <w:spacing w:before="21"/>
              <w:ind w:left="107" w:firstLine="52"/>
            </w:pPr>
            <w:r>
              <w:t>Stacja</w:t>
            </w:r>
            <w:r w:rsidRPr="00202088">
              <w:rPr>
                <w:spacing w:val="-7"/>
              </w:rPr>
              <w:t xml:space="preserve"> </w:t>
            </w:r>
            <w:r>
              <w:t>ładowania</w:t>
            </w:r>
            <w:r w:rsidRPr="00202088">
              <w:rPr>
                <w:spacing w:val="-6"/>
              </w:rPr>
              <w:t xml:space="preserve"> </w:t>
            </w:r>
            <w:r>
              <w:t>musi</w:t>
            </w:r>
            <w:r w:rsidRPr="00202088">
              <w:rPr>
                <w:spacing w:val="-8"/>
              </w:rPr>
              <w:t xml:space="preserve"> </w:t>
            </w:r>
            <w:r>
              <w:t>być</w:t>
            </w:r>
            <w:r w:rsidRPr="00202088">
              <w:rPr>
                <w:spacing w:val="-5"/>
              </w:rPr>
              <w:t xml:space="preserve"> </w:t>
            </w:r>
            <w:r>
              <w:t>wyposażona</w:t>
            </w:r>
            <w:r w:rsidRPr="00202088">
              <w:rPr>
                <w:spacing w:val="-7"/>
              </w:rPr>
              <w:t xml:space="preserve"> </w:t>
            </w:r>
            <w:r>
              <w:t>w</w:t>
            </w:r>
            <w:r w:rsidRPr="00202088">
              <w:rPr>
                <w:spacing w:val="-8"/>
              </w:rPr>
              <w:t xml:space="preserve"> </w:t>
            </w:r>
            <w:r>
              <w:t>przycisk</w:t>
            </w:r>
            <w:r w:rsidRPr="00202088">
              <w:rPr>
                <w:spacing w:val="-8"/>
              </w:rPr>
              <w:t xml:space="preserve"> </w:t>
            </w:r>
            <w:r>
              <w:t>awaryjny</w:t>
            </w:r>
            <w:r w:rsidRPr="00202088">
              <w:rPr>
                <w:spacing w:val="-7"/>
              </w:rPr>
              <w:t xml:space="preserve"> </w:t>
            </w:r>
            <w:r>
              <w:t>dający</w:t>
            </w:r>
            <w:r w:rsidRPr="00202088">
              <w:rPr>
                <w:spacing w:val="-7"/>
              </w:rPr>
              <w:t xml:space="preserve"> </w:t>
            </w:r>
            <w:r>
              <w:t>możliwość</w:t>
            </w:r>
            <w:r w:rsidRPr="00202088">
              <w:rPr>
                <w:spacing w:val="-5"/>
              </w:rPr>
              <w:t xml:space="preserve"> </w:t>
            </w:r>
            <w:r>
              <w:t>odłączenia</w:t>
            </w:r>
            <w:r w:rsidRPr="00202088">
              <w:rPr>
                <w:spacing w:val="-6"/>
              </w:rPr>
              <w:t xml:space="preserve"> </w:t>
            </w:r>
            <w:r w:rsidRPr="00202088">
              <w:rPr>
                <w:spacing w:val="-5"/>
              </w:rPr>
              <w:t>za</w:t>
            </w:r>
            <w:r w:rsidRPr="00202088">
              <w:rPr>
                <w:spacing w:val="-2"/>
              </w:rPr>
              <w:t>silania.</w:t>
            </w:r>
          </w:p>
          <w:p w14:paraId="39AF7675" w14:textId="77777777" w:rsidR="000C17E7" w:rsidRDefault="000C17E7" w:rsidP="000C17E7">
            <w:pPr>
              <w:pStyle w:val="TableParagraph"/>
              <w:numPr>
                <w:ilvl w:val="0"/>
                <w:numId w:val="2"/>
              </w:numPr>
              <w:tabs>
                <w:tab w:val="left" w:pos="447"/>
              </w:tabs>
              <w:spacing w:line="280" w:lineRule="atLeast"/>
              <w:ind w:left="107" w:right="161" w:firstLine="0"/>
            </w:pPr>
            <w:r>
              <w:t>Stacja</w:t>
            </w:r>
            <w:r>
              <w:rPr>
                <w:spacing w:val="-4"/>
              </w:rPr>
              <w:t xml:space="preserve"> </w:t>
            </w:r>
            <w:r>
              <w:t>ładowania</w:t>
            </w:r>
            <w:r>
              <w:rPr>
                <w:spacing w:val="-4"/>
              </w:rPr>
              <w:t xml:space="preserve"> </w:t>
            </w:r>
            <w:r>
              <w:t>musi</w:t>
            </w:r>
            <w:r>
              <w:rPr>
                <w:spacing w:val="-5"/>
              </w:rPr>
              <w:t xml:space="preserve"> </w:t>
            </w:r>
            <w:r>
              <w:t>być</w:t>
            </w:r>
            <w:r>
              <w:rPr>
                <w:spacing w:val="-3"/>
              </w:rPr>
              <w:t xml:space="preserve"> </w:t>
            </w:r>
            <w:r>
              <w:t>wyposażona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5"/>
              </w:rPr>
              <w:t xml:space="preserve"> </w:t>
            </w:r>
            <w:r>
              <w:t>sygnalizację</w:t>
            </w:r>
            <w:r>
              <w:rPr>
                <w:spacing w:val="-4"/>
              </w:rPr>
              <w:t xml:space="preserve"> </w:t>
            </w:r>
            <w:r>
              <w:t>LED</w:t>
            </w:r>
            <w:r>
              <w:rPr>
                <w:spacing w:val="-4"/>
              </w:rPr>
              <w:t xml:space="preserve"> </w:t>
            </w:r>
            <w:r>
              <w:t>informujące</w:t>
            </w:r>
            <w:r>
              <w:rPr>
                <w:spacing w:val="-4"/>
              </w:rPr>
              <w:t xml:space="preserve"> </w:t>
            </w:r>
            <w:r>
              <w:t>co</w:t>
            </w:r>
            <w:r>
              <w:rPr>
                <w:spacing w:val="-4"/>
              </w:rPr>
              <w:t xml:space="preserve"> </w:t>
            </w:r>
            <w:r>
              <w:t>najmniej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trwają- cym procesie ładowania lub statusie awarii.</w:t>
            </w:r>
          </w:p>
        </w:tc>
        <w:tc>
          <w:tcPr>
            <w:tcW w:w="4217" w:type="dxa"/>
          </w:tcPr>
          <w:p w14:paraId="5C289F35" w14:textId="77777777" w:rsidR="000C17E7" w:rsidRDefault="000C17E7" w:rsidP="000C17E7">
            <w:pPr>
              <w:pStyle w:val="TableParagraph"/>
              <w:rPr>
                <w:rFonts w:ascii="Times New Roman"/>
                <w:i/>
                <w:sz w:val="20"/>
              </w:rPr>
            </w:pPr>
            <w:r w:rsidRPr="00E244B4">
              <w:rPr>
                <w:rFonts w:ascii="Times New Roman"/>
                <w:i/>
                <w:sz w:val="20"/>
              </w:rPr>
              <w:t>Spe</w:t>
            </w:r>
            <w:r w:rsidRPr="00E244B4">
              <w:rPr>
                <w:rFonts w:ascii="Times New Roman"/>
                <w:i/>
                <w:sz w:val="20"/>
              </w:rPr>
              <w:t>ł</w:t>
            </w:r>
            <w:r w:rsidRPr="00E244B4">
              <w:rPr>
                <w:rFonts w:ascii="Times New Roman"/>
                <w:i/>
                <w:sz w:val="20"/>
              </w:rPr>
              <w:t>nia/ nie spe</w:t>
            </w:r>
            <w:r w:rsidRPr="00E244B4">
              <w:rPr>
                <w:rFonts w:ascii="Times New Roman"/>
                <w:i/>
                <w:sz w:val="20"/>
              </w:rPr>
              <w:t>ł</w:t>
            </w:r>
            <w:r w:rsidRPr="00E244B4">
              <w:rPr>
                <w:rFonts w:ascii="Times New Roman"/>
                <w:i/>
                <w:sz w:val="20"/>
              </w:rPr>
              <w:t>nia</w:t>
            </w:r>
          </w:p>
          <w:p w14:paraId="61145F02" w14:textId="77777777" w:rsidR="000C17E7" w:rsidRDefault="000C17E7" w:rsidP="000C17E7">
            <w:pPr>
              <w:pStyle w:val="TableParagraph"/>
              <w:rPr>
                <w:rFonts w:ascii="Times New Roman"/>
                <w:i/>
                <w:sz w:val="20"/>
              </w:rPr>
            </w:pPr>
            <w:r>
              <w:rPr>
                <w:rFonts w:ascii="Times New Roman"/>
                <w:i/>
                <w:sz w:val="20"/>
              </w:rPr>
              <w:t>Stopie</w:t>
            </w:r>
            <w:r>
              <w:rPr>
                <w:rFonts w:ascii="Times New Roman"/>
                <w:i/>
                <w:sz w:val="20"/>
              </w:rPr>
              <w:t>ń</w:t>
            </w:r>
            <w:r>
              <w:rPr>
                <w:rFonts w:ascii="Times New Roman"/>
                <w:i/>
                <w:sz w:val="20"/>
              </w:rPr>
              <w:t xml:space="preserve"> ochrony IP </w:t>
            </w:r>
            <w:r>
              <w:rPr>
                <w:rFonts w:ascii="Times New Roman"/>
                <w:i/>
                <w:sz w:val="20"/>
              </w:rPr>
              <w:t>…………</w:t>
            </w:r>
            <w:r>
              <w:rPr>
                <w:rFonts w:ascii="Times New Roman"/>
                <w:i/>
                <w:sz w:val="20"/>
              </w:rPr>
              <w:t xml:space="preserve">.. </w:t>
            </w:r>
          </w:p>
          <w:p w14:paraId="1B6046CA" w14:textId="6A12D895" w:rsidR="000C17E7" w:rsidRDefault="000C17E7" w:rsidP="000C17E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i/>
                <w:sz w:val="20"/>
              </w:rPr>
              <w:t>Poziom emitowanego ha</w:t>
            </w:r>
            <w:r>
              <w:rPr>
                <w:rFonts w:ascii="Times New Roman"/>
                <w:i/>
                <w:sz w:val="20"/>
              </w:rPr>
              <w:t>ł</w:t>
            </w:r>
            <w:r>
              <w:rPr>
                <w:rFonts w:ascii="Times New Roman"/>
                <w:i/>
                <w:sz w:val="20"/>
              </w:rPr>
              <w:t xml:space="preserve">asu </w:t>
            </w:r>
            <w:r>
              <w:rPr>
                <w:rFonts w:ascii="Times New Roman"/>
                <w:i/>
                <w:sz w:val="20"/>
              </w:rPr>
              <w:t>………</w:t>
            </w:r>
            <w:r>
              <w:rPr>
                <w:rFonts w:ascii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i/>
                <w:sz w:val="20"/>
              </w:rPr>
              <w:t>dB</w:t>
            </w:r>
            <w:proofErr w:type="spellEnd"/>
            <w:r>
              <w:rPr>
                <w:rFonts w:ascii="Times New Roman"/>
                <w:i/>
                <w:sz w:val="20"/>
              </w:rPr>
              <w:t xml:space="preserve"> w ka</w:t>
            </w:r>
            <w:r>
              <w:rPr>
                <w:rFonts w:ascii="Times New Roman"/>
                <w:i/>
                <w:sz w:val="20"/>
              </w:rPr>
              <w:t>ż</w:t>
            </w:r>
            <w:r>
              <w:rPr>
                <w:rFonts w:ascii="Times New Roman"/>
                <w:i/>
                <w:sz w:val="20"/>
              </w:rPr>
              <w:t>dym czasie i zakresie</w:t>
            </w:r>
          </w:p>
        </w:tc>
      </w:tr>
    </w:tbl>
    <w:p w14:paraId="29379C91" w14:textId="77777777" w:rsidR="0060732E" w:rsidRDefault="0060732E">
      <w:pPr>
        <w:rPr>
          <w:rFonts w:ascii="Times New Roman"/>
          <w:sz w:val="20"/>
        </w:rPr>
        <w:sectPr w:rsidR="0060732E">
          <w:pgSz w:w="16840" w:h="11910" w:orient="landscape"/>
          <w:pgMar w:top="760" w:right="1160" w:bottom="1220" w:left="1300" w:header="0" w:footer="1035" w:gutter="0"/>
          <w:cols w:space="720"/>
        </w:sect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9358"/>
        <w:gridCol w:w="4217"/>
      </w:tblGrid>
      <w:tr w:rsidR="0060732E" w14:paraId="354C2C56" w14:textId="77777777">
        <w:trPr>
          <w:trHeight w:val="3341"/>
        </w:trPr>
        <w:tc>
          <w:tcPr>
            <w:tcW w:w="562" w:type="dxa"/>
          </w:tcPr>
          <w:p w14:paraId="557E2EC1" w14:textId="77777777" w:rsidR="0060732E" w:rsidRDefault="0060732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58" w:type="dxa"/>
          </w:tcPr>
          <w:p w14:paraId="64D49846" w14:textId="6DA5BD05" w:rsidR="0060732E" w:rsidRDefault="00A1763A" w:rsidP="005010F5">
            <w:pPr>
              <w:pStyle w:val="TableParagraph"/>
              <w:numPr>
                <w:ilvl w:val="0"/>
                <w:numId w:val="1"/>
              </w:numPr>
              <w:tabs>
                <w:tab w:val="left" w:pos="447"/>
              </w:tabs>
              <w:spacing w:line="259" w:lineRule="auto"/>
              <w:ind w:right="152" w:firstLine="0"/>
            </w:pPr>
            <w:r>
              <w:t>Stacja</w:t>
            </w:r>
            <w:r>
              <w:rPr>
                <w:spacing w:val="-4"/>
              </w:rPr>
              <w:t xml:space="preserve"> </w:t>
            </w:r>
            <w:r>
              <w:t>ładowania</w:t>
            </w:r>
            <w:r>
              <w:rPr>
                <w:spacing w:val="-4"/>
              </w:rPr>
              <w:t xml:space="preserve"> </w:t>
            </w:r>
            <w:r>
              <w:t>ma</w:t>
            </w:r>
            <w:r>
              <w:rPr>
                <w:spacing w:val="-4"/>
              </w:rPr>
              <w:t xml:space="preserve"> </w:t>
            </w:r>
            <w:r>
              <w:t>być</w:t>
            </w:r>
            <w:r>
              <w:rPr>
                <w:spacing w:val="-3"/>
              </w:rPr>
              <w:t xml:space="preserve"> </w:t>
            </w:r>
            <w:r>
              <w:t>wyposażona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t>licznik</w:t>
            </w:r>
            <w:r>
              <w:rPr>
                <w:spacing w:val="-6"/>
              </w:rPr>
              <w:t xml:space="preserve"> </w:t>
            </w:r>
            <w:r>
              <w:t>energii</w:t>
            </w:r>
            <w:r>
              <w:rPr>
                <w:spacing w:val="-3"/>
              </w:rPr>
              <w:t xml:space="preserve"> </w:t>
            </w:r>
            <w:r>
              <w:t>elektrycznej</w:t>
            </w:r>
            <w:r>
              <w:rPr>
                <w:spacing w:val="-3"/>
              </w:rPr>
              <w:t xml:space="preserve"> </w:t>
            </w:r>
            <w:r>
              <w:t>zgodny</w:t>
            </w:r>
            <w:r>
              <w:rPr>
                <w:spacing w:val="-4"/>
              </w:rPr>
              <w:t xml:space="preserve"> </w:t>
            </w:r>
            <w:r>
              <w:t>z</w:t>
            </w:r>
            <w:r>
              <w:rPr>
                <w:spacing w:val="-4"/>
              </w:rPr>
              <w:t xml:space="preserve"> </w:t>
            </w:r>
            <w:r>
              <w:t>wymogami</w:t>
            </w:r>
            <w:r>
              <w:rPr>
                <w:spacing w:val="-3"/>
              </w:rPr>
              <w:t xml:space="preserve"> </w:t>
            </w:r>
            <w:r>
              <w:t>operatora sieci energetycznej i zapewniający zdalny odczyt zużycia energii przez Zamawiającego</w:t>
            </w:r>
          </w:p>
          <w:p w14:paraId="4AE2A06D" w14:textId="77777777" w:rsidR="0060732E" w:rsidRDefault="00A1763A">
            <w:pPr>
              <w:pStyle w:val="TableParagraph"/>
              <w:spacing w:line="259" w:lineRule="auto"/>
              <w:ind w:left="107" w:right="191"/>
            </w:pPr>
            <w:r>
              <w:t>(dopuszcza</w:t>
            </w:r>
            <w:r>
              <w:rPr>
                <w:spacing w:val="-2"/>
              </w:rPr>
              <w:t xml:space="preserve"> </w:t>
            </w:r>
            <w:r>
              <w:t>się</w:t>
            </w:r>
            <w:r>
              <w:rPr>
                <w:spacing w:val="-5"/>
              </w:rPr>
              <w:t xml:space="preserve"> </w:t>
            </w:r>
            <w:r>
              <w:t>miernik</w:t>
            </w:r>
            <w:r>
              <w:rPr>
                <w:spacing w:val="-4"/>
              </w:rPr>
              <w:t xml:space="preserve"> </w:t>
            </w:r>
            <w:r>
              <w:t>zgodny</w:t>
            </w:r>
            <w:r>
              <w:rPr>
                <w:spacing w:val="-4"/>
              </w:rPr>
              <w:t xml:space="preserve"> </w:t>
            </w:r>
            <w:r>
              <w:t>z</w:t>
            </w:r>
            <w:r>
              <w:rPr>
                <w:spacing w:val="-3"/>
              </w:rPr>
              <w:t xml:space="preserve"> </w:t>
            </w:r>
            <w:r>
              <w:t>dyrektywą</w:t>
            </w:r>
            <w:r>
              <w:rPr>
                <w:spacing w:val="-3"/>
              </w:rPr>
              <w:t xml:space="preserve"> </w:t>
            </w:r>
            <w:proofErr w:type="spellStart"/>
            <w:r>
              <w:t>MiD</w:t>
            </w:r>
            <w:proofErr w:type="spellEnd"/>
            <w:r>
              <w:t>)</w:t>
            </w:r>
            <w:r>
              <w:rPr>
                <w:spacing w:val="-3"/>
              </w:rPr>
              <w:t xml:space="preserve"> </w:t>
            </w:r>
            <w:r>
              <w:t>zainstalowany</w:t>
            </w:r>
            <w:r>
              <w:rPr>
                <w:spacing w:val="-3"/>
              </w:rPr>
              <w:t xml:space="preserve"> </w:t>
            </w:r>
            <w:r>
              <w:t>przed</w:t>
            </w:r>
            <w:r>
              <w:rPr>
                <w:spacing w:val="-5"/>
              </w:rPr>
              <w:t xml:space="preserve"> </w:t>
            </w:r>
            <w:r>
              <w:t>stacją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2"/>
              </w:rPr>
              <w:t xml:space="preserve"> </w:t>
            </w:r>
            <w:r>
              <w:t>przyłączu</w:t>
            </w:r>
            <w:r>
              <w:rPr>
                <w:spacing w:val="-2"/>
              </w:rPr>
              <w:t xml:space="preserve"> </w:t>
            </w:r>
            <w:r>
              <w:t>oraz na wyjściu DC).</w:t>
            </w:r>
          </w:p>
          <w:p w14:paraId="73315E1F" w14:textId="2AF4C5D0" w:rsidR="0060732E" w:rsidRDefault="00A1763A" w:rsidP="005010F5">
            <w:pPr>
              <w:pStyle w:val="TableParagraph"/>
              <w:numPr>
                <w:ilvl w:val="0"/>
                <w:numId w:val="1"/>
              </w:numPr>
              <w:tabs>
                <w:tab w:val="left" w:pos="447"/>
              </w:tabs>
              <w:spacing w:line="259" w:lineRule="auto"/>
              <w:ind w:right="180" w:firstLine="0"/>
            </w:pPr>
            <w:r>
              <w:t>Napięcie</w:t>
            </w:r>
            <w:r>
              <w:rPr>
                <w:spacing w:val="-4"/>
              </w:rPr>
              <w:t xml:space="preserve"> </w:t>
            </w:r>
            <w:r>
              <w:t>na</w:t>
            </w:r>
            <w:r>
              <w:rPr>
                <w:spacing w:val="-4"/>
              </w:rPr>
              <w:t xml:space="preserve"> </w:t>
            </w:r>
            <w:r>
              <w:t>wyjściu</w:t>
            </w:r>
            <w:r>
              <w:rPr>
                <w:spacing w:val="-4"/>
              </w:rPr>
              <w:t xml:space="preserve"> </w:t>
            </w:r>
            <w:r>
              <w:t>złącza</w:t>
            </w:r>
            <w:r>
              <w:rPr>
                <w:spacing w:val="-4"/>
              </w:rPr>
              <w:t xml:space="preserve"> </w:t>
            </w:r>
            <w:r>
              <w:t>ładowania</w:t>
            </w:r>
            <w:r>
              <w:rPr>
                <w:spacing w:val="-4"/>
              </w:rPr>
              <w:t xml:space="preserve"> </w:t>
            </w:r>
            <w:r>
              <w:t>powinno</w:t>
            </w:r>
            <w:r>
              <w:rPr>
                <w:spacing w:val="-6"/>
              </w:rPr>
              <w:t xml:space="preserve"> </w:t>
            </w:r>
            <w:r>
              <w:t>pojawić</w:t>
            </w:r>
            <w:r>
              <w:rPr>
                <w:spacing w:val="-6"/>
              </w:rPr>
              <w:t xml:space="preserve"> </w:t>
            </w:r>
            <w:r>
              <w:t>się</w:t>
            </w:r>
            <w:r>
              <w:rPr>
                <w:spacing w:val="-4"/>
              </w:rPr>
              <w:t xml:space="preserve"> </w:t>
            </w:r>
            <w:r>
              <w:t>dopiero</w:t>
            </w:r>
            <w:r>
              <w:rPr>
                <w:spacing w:val="-4"/>
              </w:rPr>
              <w:t xml:space="preserve"> </w:t>
            </w:r>
            <w:r>
              <w:t>po</w:t>
            </w:r>
            <w:r>
              <w:rPr>
                <w:spacing w:val="-5"/>
              </w:rPr>
              <w:t xml:space="preserve"> </w:t>
            </w:r>
            <w:r>
              <w:t>poprawnym</w:t>
            </w:r>
            <w:r>
              <w:rPr>
                <w:spacing w:val="-3"/>
              </w:rPr>
              <w:t xml:space="preserve"> </w:t>
            </w:r>
            <w:r>
              <w:t>podłączeniu i komunikacji autobusu ze stacją ładowania oraz zablokowaniu mechanicznym, uniemożliwiającym rozłączenie w trakcie ładowania.</w:t>
            </w:r>
          </w:p>
          <w:p w14:paraId="11AAAE89" w14:textId="3DEF1271" w:rsidR="0060732E" w:rsidRDefault="00A1763A" w:rsidP="005010F5">
            <w:pPr>
              <w:pStyle w:val="TableParagraph"/>
              <w:numPr>
                <w:ilvl w:val="0"/>
                <w:numId w:val="1"/>
              </w:numPr>
              <w:tabs>
                <w:tab w:val="left" w:pos="447"/>
              </w:tabs>
              <w:spacing w:line="257" w:lineRule="exact"/>
              <w:ind w:left="446" w:hanging="340"/>
            </w:pPr>
            <w:r>
              <w:t>Stacja</w:t>
            </w:r>
            <w:r>
              <w:rPr>
                <w:spacing w:val="-7"/>
              </w:rPr>
              <w:t xml:space="preserve"> </w:t>
            </w:r>
            <w:r>
              <w:t>ładowania</w:t>
            </w:r>
            <w:r>
              <w:rPr>
                <w:spacing w:val="-6"/>
              </w:rPr>
              <w:t xml:space="preserve"> </w:t>
            </w:r>
            <w:r>
              <w:t>musi</w:t>
            </w:r>
            <w:r>
              <w:rPr>
                <w:spacing w:val="-8"/>
              </w:rPr>
              <w:t xml:space="preserve"> </w:t>
            </w:r>
            <w:r>
              <w:t>być</w:t>
            </w:r>
            <w:r>
              <w:rPr>
                <w:spacing w:val="-5"/>
              </w:rPr>
              <w:t xml:space="preserve"> </w:t>
            </w:r>
            <w:r>
              <w:t>wyposażona</w:t>
            </w:r>
            <w:r>
              <w:rPr>
                <w:spacing w:val="-7"/>
              </w:rPr>
              <w:t xml:space="preserve"> </w:t>
            </w:r>
            <w:r>
              <w:t>w</w:t>
            </w:r>
            <w:r>
              <w:rPr>
                <w:spacing w:val="-8"/>
              </w:rPr>
              <w:t xml:space="preserve"> </w:t>
            </w:r>
            <w:r>
              <w:t>przycisk</w:t>
            </w:r>
            <w:r>
              <w:rPr>
                <w:spacing w:val="-8"/>
              </w:rPr>
              <w:t xml:space="preserve"> </w:t>
            </w:r>
            <w:r>
              <w:t>awaryjny</w:t>
            </w:r>
            <w:r>
              <w:rPr>
                <w:spacing w:val="-7"/>
              </w:rPr>
              <w:t xml:space="preserve"> </w:t>
            </w:r>
            <w:r>
              <w:t>dający</w:t>
            </w:r>
            <w:r>
              <w:rPr>
                <w:spacing w:val="-7"/>
              </w:rPr>
              <w:t xml:space="preserve"> </w:t>
            </w:r>
            <w:r>
              <w:t>możliwość</w:t>
            </w:r>
            <w:r>
              <w:rPr>
                <w:spacing w:val="-5"/>
              </w:rPr>
              <w:t xml:space="preserve"> </w:t>
            </w:r>
            <w:r>
              <w:t>odłączenia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za</w:t>
            </w:r>
            <w:r w:rsidRPr="003A395B">
              <w:rPr>
                <w:spacing w:val="-2"/>
              </w:rPr>
              <w:t>silania.</w:t>
            </w:r>
          </w:p>
          <w:p w14:paraId="183DF13E" w14:textId="00B2E733" w:rsidR="0060732E" w:rsidRDefault="00A1763A" w:rsidP="000C17E7">
            <w:pPr>
              <w:pStyle w:val="TableParagraph"/>
              <w:numPr>
                <w:ilvl w:val="0"/>
                <w:numId w:val="1"/>
              </w:numPr>
              <w:tabs>
                <w:tab w:val="left" w:pos="447"/>
              </w:tabs>
              <w:spacing w:before="20"/>
              <w:ind w:hanging="90"/>
            </w:pPr>
            <w:r>
              <w:t>Stacja</w:t>
            </w:r>
            <w:r w:rsidRPr="00202088">
              <w:rPr>
                <w:spacing w:val="-7"/>
              </w:rPr>
              <w:t xml:space="preserve"> </w:t>
            </w:r>
            <w:r>
              <w:t>ładowania</w:t>
            </w:r>
            <w:r w:rsidRPr="00202088">
              <w:rPr>
                <w:spacing w:val="-6"/>
              </w:rPr>
              <w:t xml:space="preserve"> </w:t>
            </w:r>
            <w:r>
              <w:t>ma</w:t>
            </w:r>
            <w:r w:rsidRPr="00202088">
              <w:rPr>
                <w:spacing w:val="-7"/>
              </w:rPr>
              <w:t xml:space="preserve"> </w:t>
            </w:r>
            <w:r>
              <w:t>posiadać</w:t>
            </w:r>
            <w:r w:rsidRPr="00202088">
              <w:rPr>
                <w:spacing w:val="-6"/>
              </w:rPr>
              <w:t xml:space="preserve"> </w:t>
            </w:r>
            <w:r>
              <w:t>możliwość</w:t>
            </w:r>
            <w:r w:rsidRPr="00202088">
              <w:rPr>
                <w:spacing w:val="-5"/>
              </w:rPr>
              <w:t xml:space="preserve"> </w:t>
            </w:r>
            <w:r>
              <w:t>zdalnych</w:t>
            </w:r>
            <w:r w:rsidRPr="00202088">
              <w:rPr>
                <w:spacing w:val="-7"/>
              </w:rPr>
              <w:t xml:space="preserve"> </w:t>
            </w:r>
            <w:r>
              <w:t>aktualizacji</w:t>
            </w:r>
            <w:r w:rsidRPr="00202088">
              <w:rPr>
                <w:spacing w:val="-8"/>
              </w:rPr>
              <w:t xml:space="preserve"> </w:t>
            </w:r>
            <w:r>
              <w:t>i</w:t>
            </w:r>
            <w:r w:rsidRPr="00202088">
              <w:rPr>
                <w:spacing w:val="-6"/>
              </w:rPr>
              <w:t xml:space="preserve"> </w:t>
            </w:r>
            <w:r>
              <w:t>zdalnego</w:t>
            </w:r>
            <w:r w:rsidRPr="00202088">
              <w:rPr>
                <w:spacing w:val="-6"/>
              </w:rPr>
              <w:t xml:space="preserve"> </w:t>
            </w:r>
            <w:r>
              <w:t>serwisowania</w:t>
            </w:r>
            <w:r w:rsidRPr="00202088">
              <w:rPr>
                <w:spacing w:val="-6"/>
              </w:rPr>
              <w:t xml:space="preserve"> </w:t>
            </w:r>
            <w:r w:rsidRPr="00202088">
              <w:rPr>
                <w:spacing w:val="-2"/>
              </w:rPr>
              <w:t>urządzenia.</w:t>
            </w:r>
          </w:p>
          <w:p w14:paraId="1B5C99C3" w14:textId="77777777" w:rsidR="0060732E" w:rsidRDefault="00A1763A" w:rsidP="005010F5">
            <w:pPr>
              <w:pStyle w:val="TableParagraph"/>
              <w:numPr>
                <w:ilvl w:val="0"/>
                <w:numId w:val="1"/>
              </w:numPr>
              <w:tabs>
                <w:tab w:val="left" w:pos="447"/>
              </w:tabs>
              <w:spacing w:before="22"/>
              <w:ind w:left="446" w:hanging="340"/>
            </w:pPr>
            <w:r>
              <w:t>Koszty</w:t>
            </w:r>
            <w:r>
              <w:rPr>
                <w:spacing w:val="-8"/>
              </w:rPr>
              <w:t xml:space="preserve"> </w:t>
            </w:r>
            <w:r>
              <w:t>serwisowania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przeglądów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7"/>
              </w:rPr>
              <w:t xml:space="preserve"> </w:t>
            </w:r>
            <w:r>
              <w:t>okresie</w:t>
            </w:r>
            <w:r>
              <w:rPr>
                <w:spacing w:val="-4"/>
              </w:rPr>
              <w:t xml:space="preserve"> </w:t>
            </w:r>
            <w:r>
              <w:t>gwarancji</w:t>
            </w:r>
            <w:r>
              <w:rPr>
                <w:spacing w:val="-3"/>
              </w:rPr>
              <w:t xml:space="preserve"> </w:t>
            </w:r>
            <w:r>
              <w:t>po</w:t>
            </w:r>
            <w:r>
              <w:rPr>
                <w:spacing w:val="-7"/>
              </w:rPr>
              <w:t xml:space="preserve"> </w:t>
            </w:r>
            <w:r>
              <w:t>stronie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Dostawcy.</w:t>
            </w:r>
          </w:p>
        </w:tc>
        <w:tc>
          <w:tcPr>
            <w:tcW w:w="4217" w:type="dxa"/>
          </w:tcPr>
          <w:p w14:paraId="4A839732" w14:textId="77777777" w:rsidR="0060732E" w:rsidRDefault="0060732E">
            <w:pPr>
              <w:pStyle w:val="TableParagraph"/>
              <w:rPr>
                <w:rFonts w:ascii="Times New Roman"/>
              </w:rPr>
            </w:pPr>
          </w:p>
        </w:tc>
      </w:tr>
    </w:tbl>
    <w:p w14:paraId="650C5442" w14:textId="77777777" w:rsidR="0060732E" w:rsidRDefault="0060732E">
      <w:pPr>
        <w:pStyle w:val="Tekstpodstawowy"/>
        <w:rPr>
          <w:b/>
          <w:sz w:val="20"/>
        </w:rPr>
      </w:pPr>
    </w:p>
    <w:p w14:paraId="250946EA" w14:textId="77777777" w:rsidR="0060732E" w:rsidRDefault="0060732E">
      <w:pPr>
        <w:pStyle w:val="Tekstpodstawowy"/>
        <w:rPr>
          <w:b/>
          <w:sz w:val="20"/>
        </w:rPr>
      </w:pPr>
    </w:p>
    <w:p w14:paraId="6FF237CD" w14:textId="77777777" w:rsidR="0060732E" w:rsidRDefault="0060732E">
      <w:pPr>
        <w:pStyle w:val="Tekstpodstawowy"/>
        <w:rPr>
          <w:b/>
          <w:sz w:val="20"/>
        </w:rPr>
      </w:pPr>
    </w:p>
    <w:p w14:paraId="3A53A78A" w14:textId="77777777" w:rsidR="0060732E" w:rsidRDefault="0060732E">
      <w:pPr>
        <w:pStyle w:val="Tekstpodstawowy"/>
        <w:rPr>
          <w:b/>
          <w:sz w:val="20"/>
        </w:rPr>
      </w:pPr>
    </w:p>
    <w:p w14:paraId="364F1A8C" w14:textId="77777777" w:rsidR="0060732E" w:rsidRDefault="0060732E">
      <w:pPr>
        <w:pStyle w:val="Tekstpodstawowy"/>
        <w:rPr>
          <w:b/>
          <w:sz w:val="20"/>
        </w:rPr>
      </w:pPr>
    </w:p>
    <w:p w14:paraId="13BA364B" w14:textId="77777777" w:rsidR="0060732E" w:rsidRDefault="0060732E">
      <w:pPr>
        <w:pStyle w:val="Tekstpodstawowy"/>
        <w:rPr>
          <w:b/>
          <w:sz w:val="20"/>
        </w:rPr>
      </w:pPr>
    </w:p>
    <w:p w14:paraId="69C18F05" w14:textId="77777777" w:rsidR="0060732E" w:rsidRDefault="0060732E">
      <w:pPr>
        <w:pStyle w:val="Tekstpodstawowy"/>
        <w:rPr>
          <w:b/>
          <w:sz w:val="20"/>
        </w:rPr>
      </w:pPr>
    </w:p>
    <w:p w14:paraId="4198A05D" w14:textId="77777777" w:rsidR="0060732E" w:rsidRDefault="0060732E">
      <w:pPr>
        <w:pStyle w:val="Tekstpodstawowy"/>
        <w:rPr>
          <w:b/>
          <w:sz w:val="20"/>
        </w:rPr>
      </w:pPr>
    </w:p>
    <w:p w14:paraId="174CD8B1" w14:textId="77777777" w:rsidR="0060732E" w:rsidRDefault="0060732E">
      <w:pPr>
        <w:pStyle w:val="Tekstpodstawowy"/>
        <w:spacing w:before="9"/>
        <w:rPr>
          <w:b/>
          <w:sz w:val="28"/>
        </w:rPr>
      </w:pPr>
    </w:p>
    <w:p w14:paraId="7A21CE05" w14:textId="77777777" w:rsidR="0060732E" w:rsidRDefault="00A1763A">
      <w:pPr>
        <w:spacing w:before="57"/>
        <w:ind w:right="252"/>
        <w:jc w:val="right"/>
        <w:rPr>
          <w:rFonts w:ascii="Calibri" w:hAnsi="Calibri"/>
        </w:rPr>
      </w:pPr>
      <w:r>
        <w:rPr>
          <w:rFonts w:ascii="Calibri" w:hAnsi="Calibri"/>
          <w:spacing w:val="-2"/>
        </w:rPr>
        <w:t>………………………………….……………………….</w:t>
      </w:r>
    </w:p>
    <w:p w14:paraId="7DE9A035" w14:textId="77777777" w:rsidR="0060732E" w:rsidRDefault="00A1763A">
      <w:pPr>
        <w:pStyle w:val="Tekstpodstawowy"/>
        <w:spacing w:before="180"/>
        <w:ind w:right="252"/>
        <w:jc w:val="right"/>
        <w:rPr>
          <w:rFonts w:ascii="Calibri"/>
        </w:rPr>
      </w:pPr>
      <w:r>
        <w:rPr>
          <w:rFonts w:ascii="Calibri"/>
        </w:rPr>
        <w:t>(podpis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2"/>
        </w:rPr>
        <w:t>Wykonawcy)</w:t>
      </w:r>
    </w:p>
    <w:sectPr w:rsidR="0060732E">
      <w:type w:val="continuous"/>
      <w:pgSz w:w="16840" w:h="11910" w:orient="landscape"/>
      <w:pgMar w:top="540" w:right="1160" w:bottom="1220" w:left="1300" w:header="0" w:footer="10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3ACFF" w14:textId="77777777" w:rsidR="00437F3A" w:rsidRDefault="00437F3A">
      <w:r>
        <w:separator/>
      </w:r>
    </w:p>
  </w:endnote>
  <w:endnote w:type="continuationSeparator" w:id="0">
    <w:p w14:paraId="24DD4C18" w14:textId="77777777" w:rsidR="00437F3A" w:rsidRDefault="00437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7C07E" w14:textId="77777777" w:rsidR="00256F50" w:rsidRDefault="00256F50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B3B7AEE" wp14:editId="23E7BC74">
              <wp:simplePos x="0" y="0"/>
              <wp:positionH relativeFrom="page">
                <wp:posOffset>9170670</wp:posOffset>
              </wp:positionH>
              <wp:positionV relativeFrom="page">
                <wp:posOffset>6763385</wp:posOffset>
              </wp:positionV>
              <wp:extent cx="673100" cy="18986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0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356644" w14:textId="77777777" w:rsidR="00256F50" w:rsidRDefault="00256F50">
                          <w:pPr>
                            <w:spacing w:before="20"/>
                            <w:ind w:left="20"/>
                          </w:pPr>
                          <w:r>
                            <w:rPr>
                              <w:sz w:val="20"/>
                            </w:rPr>
                            <w:t>Strona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|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D70AD5">
                            <w:rPr>
                              <w:noProof/>
                              <w:spacing w:val="-5"/>
                            </w:rPr>
                            <w:t>13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3B7AEE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722.1pt;margin-top:532.55pt;width:53pt;height:14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" filled="f" stroked="f">
              <v:textbox inset="0,0,0,0">
                <w:txbxContent>
                  <w:p w14:paraId="0C356644" w14:textId="77777777" w:rsidR="00256F50" w:rsidRDefault="00256F50">
                    <w:pPr>
                      <w:spacing w:before="20"/>
                      <w:ind w:left="20"/>
                    </w:pPr>
                    <w:r>
                      <w:rPr>
                        <w:sz w:val="20"/>
                      </w:rPr>
                      <w:t>Strona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|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D70AD5">
                      <w:rPr>
                        <w:noProof/>
                        <w:spacing w:val="-5"/>
                      </w:rPr>
                      <w:t>13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CE4C3" w14:textId="77777777" w:rsidR="00437F3A" w:rsidRDefault="00437F3A">
      <w:r>
        <w:separator/>
      </w:r>
    </w:p>
  </w:footnote>
  <w:footnote w:type="continuationSeparator" w:id="0">
    <w:p w14:paraId="529E72E2" w14:textId="77777777" w:rsidR="00437F3A" w:rsidRDefault="00437F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D76ED"/>
    <w:multiLevelType w:val="hybridMultilevel"/>
    <w:tmpl w:val="4EEC43FA"/>
    <w:lvl w:ilvl="0" w:tplc="32DA2040">
      <w:start w:val="1"/>
      <w:numFmt w:val="decimal"/>
      <w:lvlText w:val="%1."/>
      <w:lvlJc w:val="left"/>
      <w:pPr>
        <w:ind w:left="568" w:hanging="284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B7326F1C">
      <w:start w:val="1"/>
      <w:numFmt w:val="lowerLetter"/>
      <w:lvlText w:val="%2)"/>
      <w:lvlJc w:val="left"/>
      <w:pPr>
        <w:ind w:left="993" w:hanging="425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F080FAC2">
      <w:numFmt w:val="bullet"/>
      <w:lvlText w:val="•"/>
      <w:lvlJc w:val="left"/>
      <w:pPr>
        <w:ind w:left="1927" w:hanging="425"/>
      </w:pPr>
      <w:rPr>
        <w:rFonts w:hint="default"/>
        <w:lang w:val="pl-PL" w:eastAsia="en-US" w:bidi="ar-SA"/>
      </w:rPr>
    </w:lvl>
    <w:lvl w:ilvl="3" w:tplc="8C647CC0">
      <w:numFmt w:val="bullet"/>
      <w:lvlText w:val="•"/>
      <w:lvlJc w:val="left"/>
      <w:pPr>
        <w:ind w:left="2855" w:hanging="425"/>
      </w:pPr>
      <w:rPr>
        <w:rFonts w:hint="default"/>
        <w:lang w:val="pl-PL" w:eastAsia="en-US" w:bidi="ar-SA"/>
      </w:rPr>
    </w:lvl>
    <w:lvl w:ilvl="4" w:tplc="47A62648">
      <w:numFmt w:val="bullet"/>
      <w:lvlText w:val="•"/>
      <w:lvlJc w:val="left"/>
      <w:pPr>
        <w:ind w:left="3782" w:hanging="425"/>
      </w:pPr>
      <w:rPr>
        <w:rFonts w:hint="default"/>
        <w:lang w:val="pl-PL" w:eastAsia="en-US" w:bidi="ar-SA"/>
      </w:rPr>
    </w:lvl>
    <w:lvl w:ilvl="5" w:tplc="04C8B6D2">
      <w:numFmt w:val="bullet"/>
      <w:lvlText w:val="•"/>
      <w:lvlJc w:val="left"/>
      <w:pPr>
        <w:ind w:left="4710" w:hanging="425"/>
      </w:pPr>
      <w:rPr>
        <w:rFonts w:hint="default"/>
        <w:lang w:val="pl-PL" w:eastAsia="en-US" w:bidi="ar-SA"/>
      </w:rPr>
    </w:lvl>
    <w:lvl w:ilvl="6" w:tplc="31481900">
      <w:numFmt w:val="bullet"/>
      <w:lvlText w:val="•"/>
      <w:lvlJc w:val="left"/>
      <w:pPr>
        <w:ind w:left="5637" w:hanging="425"/>
      </w:pPr>
      <w:rPr>
        <w:rFonts w:hint="default"/>
        <w:lang w:val="pl-PL" w:eastAsia="en-US" w:bidi="ar-SA"/>
      </w:rPr>
    </w:lvl>
    <w:lvl w:ilvl="7" w:tplc="5454B0F0">
      <w:numFmt w:val="bullet"/>
      <w:lvlText w:val="•"/>
      <w:lvlJc w:val="left"/>
      <w:pPr>
        <w:ind w:left="6565" w:hanging="425"/>
      </w:pPr>
      <w:rPr>
        <w:rFonts w:hint="default"/>
        <w:lang w:val="pl-PL" w:eastAsia="en-US" w:bidi="ar-SA"/>
      </w:rPr>
    </w:lvl>
    <w:lvl w:ilvl="8" w:tplc="93DAAA10">
      <w:numFmt w:val="bullet"/>
      <w:lvlText w:val="•"/>
      <w:lvlJc w:val="left"/>
      <w:pPr>
        <w:ind w:left="7492" w:hanging="425"/>
      </w:pPr>
      <w:rPr>
        <w:rFonts w:hint="default"/>
        <w:lang w:val="pl-PL" w:eastAsia="en-US" w:bidi="ar-SA"/>
      </w:rPr>
    </w:lvl>
  </w:abstractNum>
  <w:abstractNum w:abstractNumId="1" w15:restartNumberingAfterBreak="0">
    <w:nsid w:val="0E672D0F"/>
    <w:multiLevelType w:val="hybridMultilevel"/>
    <w:tmpl w:val="FB1C2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57300"/>
    <w:multiLevelType w:val="hybridMultilevel"/>
    <w:tmpl w:val="36248A62"/>
    <w:lvl w:ilvl="0" w:tplc="6C00DA86">
      <w:start w:val="14"/>
      <w:numFmt w:val="decimal"/>
      <w:lvlText w:val="%1."/>
      <w:lvlJc w:val="left"/>
      <w:pPr>
        <w:ind w:left="107" w:hanging="339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4863CB4">
      <w:numFmt w:val="bullet"/>
      <w:lvlText w:val="•"/>
      <w:lvlJc w:val="left"/>
      <w:pPr>
        <w:ind w:left="1024" w:hanging="339"/>
      </w:pPr>
      <w:rPr>
        <w:rFonts w:hint="default"/>
        <w:lang w:val="pl-PL" w:eastAsia="en-US" w:bidi="ar-SA"/>
      </w:rPr>
    </w:lvl>
    <w:lvl w:ilvl="2" w:tplc="40E6120E">
      <w:numFmt w:val="bullet"/>
      <w:lvlText w:val="•"/>
      <w:lvlJc w:val="left"/>
      <w:pPr>
        <w:ind w:left="1949" w:hanging="339"/>
      </w:pPr>
      <w:rPr>
        <w:rFonts w:hint="default"/>
        <w:lang w:val="pl-PL" w:eastAsia="en-US" w:bidi="ar-SA"/>
      </w:rPr>
    </w:lvl>
    <w:lvl w:ilvl="3" w:tplc="29DC6092">
      <w:numFmt w:val="bullet"/>
      <w:lvlText w:val="•"/>
      <w:lvlJc w:val="left"/>
      <w:pPr>
        <w:ind w:left="2874" w:hanging="339"/>
      </w:pPr>
      <w:rPr>
        <w:rFonts w:hint="default"/>
        <w:lang w:val="pl-PL" w:eastAsia="en-US" w:bidi="ar-SA"/>
      </w:rPr>
    </w:lvl>
    <w:lvl w:ilvl="4" w:tplc="432442A0">
      <w:numFmt w:val="bullet"/>
      <w:lvlText w:val="•"/>
      <w:lvlJc w:val="left"/>
      <w:pPr>
        <w:ind w:left="3799" w:hanging="339"/>
      </w:pPr>
      <w:rPr>
        <w:rFonts w:hint="default"/>
        <w:lang w:val="pl-PL" w:eastAsia="en-US" w:bidi="ar-SA"/>
      </w:rPr>
    </w:lvl>
    <w:lvl w:ilvl="5" w:tplc="6930C5E6">
      <w:numFmt w:val="bullet"/>
      <w:lvlText w:val="•"/>
      <w:lvlJc w:val="left"/>
      <w:pPr>
        <w:ind w:left="4724" w:hanging="339"/>
      </w:pPr>
      <w:rPr>
        <w:rFonts w:hint="default"/>
        <w:lang w:val="pl-PL" w:eastAsia="en-US" w:bidi="ar-SA"/>
      </w:rPr>
    </w:lvl>
    <w:lvl w:ilvl="6" w:tplc="7A349750">
      <w:numFmt w:val="bullet"/>
      <w:lvlText w:val="•"/>
      <w:lvlJc w:val="left"/>
      <w:pPr>
        <w:ind w:left="5648" w:hanging="339"/>
      </w:pPr>
      <w:rPr>
        <w:rFonts w:hint="default"/>
        <w:lang w:val="pl-PL" w:eastAsia="en-US" w:bidi="ar-SA"/>
      </w:rPr>
    </w:lvl>
    <w:lvl w:ilvl="7" w:tplc="8446E134">
      <w:numFmt w:val="bullet"/>
      <w:lvlText w:val="•"/>
      <w:lvlJc w:val="left"/>
      <w:pPr>
        <w:ind w:left="6573" w:hanging="339"/>
      </w:pPr>
      <w:rPr>
        <w:rFonts w:hint="default"/>
        <w:lang w:val="pl-PL" w:eastAsia="en-US" w:bidi="ar-SA"/>
      </w:rPr>
    </w:lvl>
    <w:lvl w:ilvl="8" w:tplc="2EA03EF6">
      <w:numFmt w:val="bullet"/>
      <w:lvlText w:val="•"/>
      <w:lvlJc w:val="left"/>
      <w:pPr>
        <w:ind w:left="7498" w:hanging="339"/>
      </w:pPr>
      <w:rPr>
        <w:rFonts w:hint="default"/>
        <w:lang w:val="pl-PL" w:eastAsia="en-US" w:bidi="ar-SA"/>
      </w:rPr>
    </w:lvl>
  </w:abstractNum>
  <w:abstractNum w:abstractNumId="3" w15:restartNumberingAfterBreak="0">
    <w:nsid w:val="127124CF"/>
    <w:multiLevelType w:val="hybridMultilevel"/>
    <w:tmpl w:val="DC30C966"/>
    <w:lvl w:ilvl="0" w:tplc="45DECD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B615CD"/>
    <w:multiLevelType w:val="hybridMultilevel"/>
    <w:tmpl w:val="39FE58C2"/>
    <w:lvl w:ilvl="0" w:tplc="64FEC824">
      <w:start w:val="1"/>
      <w:numFmt w:val="decimal"/>
      <w:lvlText w:val="%1."/>
      <w:lvlJc w:val="left"/>
      <w:pPr>
        <w:ind w:left="568" w:hanging="284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B3E04714">
      <w:numFmt w:val="bullet"/>
      <w:lvlText w:val="•"/>
      <w:lvlJc w:val="left"/>
      <w:pPr>
        <w:ind w:left="1438" w:hanging="284"/>
      </w:pPr>
      <w:rPr>
        <w:rFonts w:hint="default"/>
        <w:lang w:val="pl-PL" w:eastAsia="en-US" w:bidi="ar-SA"/>
      </w:rPr>
    </w:lvl>
    <w:lvl w:ilvl="2" w:tplc="46BE6728">
      <w:numFmt w:val="bullet"/>
      <w:lvlText w:val="•"/>
      <w:lvlJc w:val="left"/>
      <w:pPr>
        <w:ind w:left="2317" w:hanging="284"/>
      </w:pPr>
      <w:rPr>
        <w:rFonts w:hint="default"/>
        <w:lang w:val="pl-PL" w:eastAsia="en-US" w:bidi="ar-SA"/>
      </w:rPr>
    </w:lvl>
    <w:lvl w:ilvl="3" w:tplc="C0BECC0C">
      <w:numFmt w:val="bullet"/>
      <w:lvlText w:val="•"/>
      <w:lvlJc w:val="left"/>
      <w:pPr>
        <w:ind w:left="3196" w:hanging="284"/>
      </w:pPr>
      <w:rPr>
        <w:rFonts w:hint="default"/>
        <w:lang w:val="pl-PL" w:eastAsia="en-US" w:bidi="ar-SA"/>
      </w:rPr>
    </w:lvl>
    <w:lvl w:ilvl="4" w:tplc="A50A047E">
      <w:numFmt w:val="bullet"/>
      <w:lvlText w:val="•"/>
      <w:lvlJc w:val="left"/>
      <w:pPr>
        <w:ind w:left="4075" w:hanging="284"/>
      </w:pPr>
      <w:rPr>
        <w:rFonts w:hint="default"/>
        <w:lang w:val="pl-PL" w:eastAsia="en-US" w:bidi="ar-SA"/>
      </w:rPr>
    </w:lvl>
    <w:lvl w:ilvl="5" w:tplc="9FB2E8AA">
      <w:numFmt w:val="bullet"/>
      <w:lvlText w:val="•"/>
      <w:lvlJc w:val="left"/>
      <w:pPr>
        <w:ind w:left="4954" w:hanging="284"/>
      </w:pPr>
      <w:rPr>
        <w:rFonts w:hint="default"/>
        <w:lang w:val="pl-PL" w:eastAsia="en-US" w:bidi="ar-SA"/>
      </w:rPr>
    </w:lvl>
    <w:lvl w:ilvl="6" w:tplc="7EB4499A">
      <w:numFmt w:val="bullet"/>
      <w:lvlText w:val="•"/>
      <w:lvlJc w:val="left"/>
      <w:pPr>
        <w:ind w:left="5832" w:hanging="284"/>
      </w:pPr>
      <w:rPr>
        <w:rFonts w:hint="default"/>
        <w:lang w:val="pl-PL" w:eastAsia="en-US" w:bidi="ar-SA"/>
      </w:rPr>
    </w:lvl>
    <w:lvl w:ilvl="7" w:tplc="155CEA96">
      <w:numFmt w:val="bullet"/>
      <w:lvlText w:val="•"/>
      <w:lvlJc w:val="left"/>
      <w:pPr>
        <w:ind w:left="6711" w:hanging="284"/>
      </w:pPr>
      <w:rPr>
        <w:rFonts w:hint="default"/>
        <w:lang w:val="pl-PL" w:eastAsia="en-US" w:bidi="ar-SA"/>
      </w:rPr>
    </w:lvl>
    <w:lvl w:ilvl="8" w:tplc="2E668CC6">
      <w:numFmt w:val="bullet"/>
      <w:lvlText w:val="•"/>
      <w:lvlJc w:val="left"/>
      <w:pPr>
        <w:ind w:left="7590" w:hanging="284"/>
      </w:pPr>
      <w:rPr>
        <w:rFonts w:hint="default"/>
        <w:lang w:val="pl-PL" w:eastAsia="en-US" w:bidi="ar-SA"/>
      </w:rPr>
    </w:lvl>
  </w:abstractNum>
  <w:abstractNum w:abstractNumId="5" w15:restartNumberingAfterBreak="0">
    <w:nsid w:val="1DD810AF"/>
    <w:multiLevelType w:val="hybridMultilevel"/>
    <w:tmpl w:val="CBC83B0A"/>
    <w:lvl w:ilvl="0" w:tplc="C8D63D52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204F2439"/>
    <w:multiLevelType w:val="hybridMultilevel"/>
    <w:tmpl w:val="CE5C28F2"/>
    <w:lvl w:ilvl="0" w:tplc="1440399A">
      <w:start w:val="1"/>
      <w:numFmt w:val="decimal"/>
      <w:lvlText w:val="%1."/>
      <w:lvlJc w:val="left"/>
      <w:pPr>
        <w:ind w:left="568" w:hanging="284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1A9C4EF6">
      <w:numFmt w:val="bullet"/>
      <w:lvlText w:val="•"/>
      <w:lvlJc w:val="left"/>
      <w:pPr>
        <w:ind w:left="1438" w:hanging="284"/>
      </w:pPr>
      <w:rPr>
        <w:rFonts w:hint="default"/>
        <w:lang w:val="pl-PL" w:eastAsia="en-US" w:bidi="ar-SA"/>
      </w:rPr>
    </w:lvl>
    <w:lvl w:ilvl="2" w:tplc="974CD3D4">
      <w:numFmt w:val="bullet"/>
      <w:lvlText w:val="•"/>
      <w:lvlJc w:val="left"/>
      <w:pPr>
        <w:ind w:left="2317" w:hanging="284"/>
      </w:pPr>
      <w:rPr>
        <w:rFonts w:hint="default"/>
        <w:lang w:val="pl-PL" w:eastAsia="en-US" w:bidi="ar-SA"/>
      </w:rPr>
    </w:lvl>
    <w:lvl w:ilvl="3" w:tplc="0E402B42">
      <w:numFmt w:val="bullet"/>
      <w:lvlText w:val="•"/>
      <w:lvlJc w:val="left"/>
      <w:pPr>
        <w:ind w:left="3196" w:hanging="284"/>
      </w:pPr>
      <w:rPr>
        <w:rFonts w:hint="default"/>
        <w:lang w:val="pl-PL" w:eastAsia="en-US" w:bidi="ar-SA"/>
      </w:rPr>
    </w:lvl>
    <w:lvl w:ilvl="4" w:tplc="FBBE5534">
      <w:numFmt w:val="bullet"/>
      <w:lvlText w:val="•"/>
      <w:lvlJc w:val="left"/>
      <w:pPr>
        <w:ind w:left="4075" w:hanging="284"/>
      </w:pPr>
      <w:rPr>
        <w:rFonts w:hint="default"/>
        <w:lang w:val="pl-PL" w:eastAsia="en-US" w:bidi="ar-SA"/>
      </w:rPr>
    </w:lvl>
    <w:lvl w:ilvl="5" w:tplc="39886178">
      <w:numFmt w:val="bullet"/>
      <w:lvlText w:val="•"/>
      <w:lvlJc w:val="left"/>
      <w:pPr>
        <w:ind w:left="4954" w:hanging="284"/>
      </w:pPr>
      <w:rPr>
        <w:rFonts w:hint="default"/>
        <w:lang w:val="pl-PL" w:eastAsia="en-US" w:bidi="ar-SA"/>
      </w:rPr>
    </w:lvl>
    <w:lvl w:ilvl="6" w:tplc="C422E012">
      <w:numFmt w:val="bullet"/>
      <w:lvlText w:val="•"/>
      <w:lvlJc w:val="left"/>
      <w:pPr>
        <w:ind w:left="5832" w:hanging="284"/>
      </w:pPr>
      <w:rPr>
        <w:rFonts w:hint="default"/>
        <w:lang w:val="pl-PL" w:eastAsia="en-US" w:bidi="ar-SA"/>
      </w:rPr>
    </w:lvl>
    <w:lvl w:ilvl="7" w:tplc="BD669BF2">
      <w:numFmt w:val="bullet"/>
      <w:lvlText w:val="•"/>
      <w:lvlJc w:val="left"/>
      <w:pPr>
        <w:ind w:left="6711" w:hanging="284"/>
      </w:pPr>
      <w:rPr>
        <w:rFonts w:hint="default"/>
        <w:lang w:val="pl-PL" w:eastAsia="en-US" w:bidi="ar-SA"/>
      </w:rPr>
    </w:lvl>
    <w:lvl w:ilvl="8" w:tplc="298E7326">
      <w:numFmt w:val="bullet"/>
      <w:lvlText w:val="•"/>
      <w:lvlJc w:val="left"/>
      <w:pPr>
        <w:ind w:left="7590" w:hanging="284"/>
      </w:pPr>
      <w:rPr>
        <w:rFonts w:hint="default"/>
        <w:lang w:val="pl-PL" w:eastAsia="en-US" w:bidi="ar-SA"/>
      </w:rPr>
    </w:lvl>
  </w:abstractNum>
  <w:abstractNum w:abstractNumId="7" w15:restartNumberingAfterBreak="0">
    <w:nsid w:val="40C8023E"/>
    <w:multiLevelType w:val="hybridMultilevel"/>
    <w:tmpl w:val="51267F26"/>
    <w:lvl w:ilvl="0" w:tplc="68726184">
      <w:start w:val="1"/>
      <w:numFmt w:val="decimal"/>
      <w:lvlText w:val="%1."/>
      <w:lvlJc w:val="left"/>
      <w:pPr>
        <w:ind w:left="568" w:hanging="284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929AA512">
      <w:start w:val="1"/>
      <w:numFmt w:val="decimal"/>
      <w:lvlText w:val="%2)"/>
      <w:lvlJc w:val="left"/>
      <w:pPr>
        <w:ind w:left="851" w:hanging="284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0C660ED4">
      <w:numFmt w:val="bullet"/>
      <w:lvlText w:val="•"/>
      <w:lvlJc w:val="left"/>
      <w:pPr>
        <w:ind w:left="1803" w:hanging="284"/>
      </w:pPr>
      <w:rPr>
        <w:rFonts w:hint="default"/>
        <w:lang w:val="pl-PL" w:eastAsia="en-US" w:bidi="ar-SA"/>
      </w:rPr>
    </w:lvl>
    <w:lvl w:ilvl="3" w:tplc="4D4001F8">
      <w:numFmt w:val="bullet"/>
      <w:lvlText w:val="•"/>
      <w:lvlJc w:val="left"/>
      <w:pPr>
        <w:ind w:left="2746" w:hanging="284"/>
      </w:pPr>
      <w:rPr>
        <w:rFonts w:hint="default"/>
        <w:lang w:val="pl-PL" w:eastAsia="en-US" w:bidi="ar-SA"/>
      </w:rPr>
    </w:lvl>
    <w:lvl w:ilvl="4" w:tplc="C986B0D6">
      <w:numFmt w:val="bullet"/>
      <w:lvlText w:val="•"/>
      <w:lvlJc w:val="left"/>
      <w:pPr>
        <w:ind w:left="3689" w:hanging="284"/>
      </w:pPr>
      <w:rPr>
        <w:rFonts w:hint="default"/>
        <w:lang w:val="pl-PL" w:eastAsia="en-US" w:bidi="ar-SA"/>
      </w:rPr>
    </w:lvl>
    <w:lvl w:ilvl="5" w:tplc="A5D8CA18">
      <w:numFmt w:val="bullet"/>
      <w:lvlText w:val="•"/>
      <w:lvlJc w:val="left"/>
      <w:pPr>
        <w:ind w:left="4632" w:hanging="284"/>
      </w:pPr>
      <w:rPr>
        <w:rFonts w:hint="default"/>
        <w:lang w:val="pl-PL" w:eastAsia="en-US" w:bidi="ar-SA"/>
      </w:rPr>
    </w:lvl>
    <w:lvl w:ilvl="6" w:tplc="951AB1B0">
      <w:numFmt w:val="bullet"/>
      <w:lvlText w:val="•"/>
      <w:lvlJc w:val="left"/>
      <w:pPr>
        <w:ind w:left="5575" w:hanging="284"/>
      </w:pPr>
      <w:rPr>
        <w:rFonts w:hint="default"/>
        <w:lang w:val="pl-PL" w:eastAsia="en-US" w:bidi="ar-SA"/>
      </w:rPr>
    </w:lvl>
    <w:lvl w:ilvl="7" w:tplc="3790FFEA">
      <w:numFmt w:val="bullet"/>
      <w:lvlText w:val="•"/>
      <w:lvlJc w:val="left"/>
      <w:pPr>
        <w:ind w:left="6518" w:hanging="284"/>
      </w:pPr>
      <w:rPr>
        <w:rFonts w:hint="default"/>
        <w:lang w:val="pl-PL" w:eastAsia="en-US" w:bidi="ar-SA"/>
      </w:rPr>
    </w:lvl>
    <w:lvl w:ilvl="8" w:tplc="5D726BFE">
      <w:numFmt w:val="bullet"/>
      <w:lvlText w:val="•"/>
      <w:lvlJc w:val="left"/>
      <w:pPr>
        <w:ind w:left="7461" w:hanging="284"/>
      </w:pPr>
      <w:rPr>
        <w:rFonts w:hint="default"/>
        <w:lang w:val="pl-PL" w:eastAsia="en-US" w:bidi="ar-SA"/>
      </w:rPr>
    </w:lvl>
  </w:abstractNum>
  <w:abstractNum w:abstractNumId="8" w15:restartNumberingAfterBreak="0">
    <w:nsid w:val="43A56340"/>
    <w:multiLevelType w:val="hybridMultilevel"/>
    <w:tmpl w:val="93FEF72C"/>
    <w:lvl w:ilvl="0" w:tplc="0F1AA91C">
      <w:start w:val="3"/>
      <w:numFmt w:val="decimal"/>
      <w:lvlText w:val="%1."/>
      <w:lvlJc w:val="left"/>
      <w:pPr>
        <w:ind w:left="568" w:hanging="284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39FE3772">
      <w:numFmt w:val="bullet"/>
      <w:lvlText w:val="•"/>
      <w:lvlJc w:val="left"/>
      <w:pPr>
        <w:ind w:left="1438" w:hanging="284"/>
      </w:pPr>
      <w:rPr>
        <w:rFonts w:hint="default"/>
        <w:lang w:val="pl-PL" w:eastAsia="en-US" w:bidi="ar-SA"/>
      </w:rPr>
    </w:lvl>
    <w:lvl w:ilvl="2" w:tplc="8E4C5B72">
      <w:numFmt w:val="bullet"/>
      <w:lvlText w:val="•"/>
      <w:lvlJc w:val="left"/>
      <w:pPr>
        <w:ind w:left="2317" w:hanging="284"/>
      </w:pPr>
      <w:rPr>
        <w:rFonts w:hint="default"/>
        <w:lang w:val="pl-PL" w:eastAsia="en-US" w:bidi="ar-SA"/>
      </w:rPr>
    </w:lvl>
    <w:lvl w:ilvl="3" w:tplc="85661EE4">
      <w:numFmt w:val="bullet"/>
      <w:lvlText w:val="•"/>
      <w:lvlJc w:val="left"/>
      <w:pPr>
        <w:ind w:left="3196" w:hanging="284"/>
      </w:pPr>
      <w:rPr>
        <w:rFonts w:hint="default"/>
        <w:lang w:val="pl-PL" w:eastAsia="en-US" w:bidi="ar-SA"/>
      </w:rPr>
    </w:lvl>
    <w:lvl w:ilvl="4" w:tplc="91FCD42E">
      <w:numFmt w:val="bullet"/>
      <w:lvlText w:val="•"/>
      <w:lvlJc w:val="left"/>
      <w:pPr>
        <w:ind w:left="4075" w:hanging="284"/>
      </w:pPr>
      <w:rPr>
        <w:rFonts w:hint="default"/>
        <w:lang w:val="pl-PL" w:eastAsia="en-US" w:bidi="ar-SA"/>
      </w:rPr>
    </w:lvl>
    <w:lvl w:ilvl="5" w:tplc="AAEE0AE8">
      <w:numFmt w:val="bullet"/>
      <w:lvlText w:val="•"/>
      <w:lvlJc w:val="left"/>
      <w:pPr>
        <w:ind w:left="4954" w:hanging="284"/>
      </w:pPr>
      <w:rPr>
        <w:rFonts w:hint="default"/>
        <w:lang w:val="pl-PL" w:eastAsia="en-US" w:bidi="ar-SA"/>
      </w:rPr>
    </w:lvl>
    <w:lvl w:ilvl="6" w:tplc="A9021C68">
      <w:numFmt w:val="bullet"/>
      <w:lvlText w:val="•"/>
      <w:lvlJc w:val="left"/>
      <w:pPr>
        <w:ind w:left="5832" w:hanging="284"/>
      </w:pPr>
      <w:rPr>
        <w:rFonts w:hint="default"/>
        <w:lang w:val="pl-PL" w:eastAsia="en-US" w:bidi="ar-SA"/>
      </w:rPr>
    </w:lvl>
    <w:lvl w:ilvl="7" w:tplc="25A6DE76">
      <w:numFmt w:val="bullet"/>
      <w:lvlText w:val="•"/>
      <w:lvlJc w:val="left"/>
      <w:pPr>
        <w:ind w:left="6711" w:hanging="284"/>
      </w:pPr>
      <w:rPr>
        <w:rFonts w:hint="default"/>
        <w:lang w:val="pl-PL" w:eastAsia="en-US" w:bidi="ar-SA"/>
      </w:rPr>
    </w:lvl>
    <w:lvl w:ilvl="8" w:tplc="CFEC3D6C">
      <w:numFmt w:val="bullet"/>
      <w:lvlText w:val="•"/>
      <w:lvlJc w:val="left"/>
      <w:pPr>
        <w:ind w:left="7590" w:hanging="284"/>
      </w:pPr>
      <w:rPr>
        <w:rFonts w:hint="default"/>
        <w:lang w:val="pl-PL" w:eastAsia="en-US" w:bidi="ar-SA"/>
      </w:rPr>
    </w:lvl>
  </w:abstractNum>
  <w:abstractNum w:abstractNumId="9" w15:restartNumberingAfterBreak="0">
    <w:nsid w:val="43A67660"/>
    <w:multiLevelType w:val="hybridMultilevel"/>
    <w:tmpl w:val="44F030C8"/>
    <w:lvl w:ilvl="0" w:tplc="D4844730">
      <w:start w:val="1"/>
      <w:numFmt w:val="decimal"/>
      <w:lvlText w:val="%1."/>
      <w:lvlJc w:val="left"/>
      <w:pPr>
        <w:ind w:left="827" w:hanging="360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61402F22">
      <w:numFmt w:val="bullet"/>
      <w:lvlText w:val="•"/>
      <w:lvlJc w:val="left"/>
      <w:pPr>
        <w:ind w:left="1672" w:hanging="360"/>
      </w:pPr>
      <w:rPr>
        <w:rFonts w:hint="default"/>
        <w:lang w:val="pl-PL" w:eastAsia="en-US" w:bidi="ar-SA"/>
      </w:rPr>
    </w:lvl>
    <w:lvl w:ilvl="2" w:tplc="A9220146">
      <w:numFmt w:val="bullet"/>
      <w:lvlText w:val="•"/>
      <w:lvlJc w:val="left"/>
      <w:pPr>
        <w:ind w:left="2525" w:hanging="360"/>
      </w:pPr>
      <w:rPr>
        <w:rFonts w:hint="default"/>
        <w:lang w:val="pl-PL" w:eastAsia="en-US" w:bidi="ar-SA"/>
      </w:rPr>
    </w:lvl>
    <w:lvl w:ilvl="3" w:tplc="355ED1E4">
      <w:numFmt w:val="bullet"/>
      <w:lvlText w:val="•"/>
      <w:lvlJc w:val="left"/>
      <w:pPr>
        <w:ind w:left="3378" w:hanging="360"/>
      </w:pPr>
      <w:rPr>
        <w:rFonts w:hint="default"/>
        <w:lang w:val="pl-PL" w:eastAsia="en-US" w:bidi="ar-SA"/>
      </w:rPr>
    </w:lvl>
    <w:lvl w:ilvl="4" w:tplc="B77807E4">
      <w:numFmt w:val="bullet"/>
      <w:lvlText w:val="•"/>
      <w:lvlJc w:val="left"/>
      <w:pPr>
        <w:ind w:left="4231" w:hanging="360"/>
      </w:pPr>
      <w:rPr>
        <w:rFonts w:hint="default"/>
        <w:lang w:val="pl-PL" w:eastAsia="en-US" w:bidi="ar-SA"/>
      </w:rPr>
    </w:lvl>
    <w:lvl w:ilvl="5" w:tplc="146E4556">
      <w:numFmt w:val="bullet"/>
      <w:lvlText w:val="•"/>
      <w:lvlJc w:val="left"/>
      <w:pPr>
        <w:ind w:left="5084" w:hanging="360"/>
      </w:pPr>
      <w:rPr>
        <w:rFonts w:hint="default"/>
        <w:lang w:val="pl-PL" w:eastAsia="en-US" w:bidi="ar-SA"/>
      </w:rPr>
    </w:lvl>
    <w:lvl w:ilvl="6" w:tplc="8BC0E41C">
      <w:numFmt w:val="bullet"/>
      <w:lvlText w:val="•"/>
      <w:lvlJc w:val="left"/>
      <w:pPr>
        <w:ind w:left="5936" w:hanging="360"/>
      </w:pPr>
      <w:rPr>
        <w:rFonts w:hint="default"/>
        <w:lang w:val="pl-PL" w:eastAsia="en-US" w:bidi="ar-SA"/>
      </w:rPr>
    </w:lvl>
    <w:lvl w:ilvl="7" w:tplc="9EE09B8C">
      <w:numFmt w:val="bullet"/>
      <w:lvlText w:val="•"/>
      <w:lvlJc w:val="left"/>
      <w:pPr>
        <w:ind w:left="6789" w:hanging="360"/>
      </w:pPr>
      <w:rPr>
        <w:rFonts w:hint="default"/>
        <w:lang w:val="pl-PL" w:eastAsia="en-US" w:bidi="ar-SA"/>
      </w:rPr>
    </w:lvl>
    <w:lvl w:ilvl="8" w:tplc="C12C65AA">
      <w:numFmt w:val="bullet"/>
      <w:lvlText w:val="•"/>
      <w:lvlJc w:val="left"/>
      <w:pPr>
        <w:ind w:left="7642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45E111F0"/>
    <w:multiLevelType w:val="hybridMultilevel"/>
    <w:tmpl w:val="7482F8F8"/>
    <w:lvl w:ilvl="0" w:tplc="67EC37F8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7" w:hanging="360"/>
      </w:pPr>
    </w:lvl>
    <w:lvl w:ilvl="2" w:tplc="0415001B" w:tentative="1">
      <w:start w:val="1"/>
      <w:numFmt w:val="lowerRoman"/>
      <w:lvlText w:val="%3."/>
      <w:lvlJc w:val="right"/>
      <w:pPr>
        <w:ind w:left="1907" w:hanging="180"/>
      </w:pPr>
    </w:lvl>
    <w:lvl w:ilvl="3" w:tplc="0415000F" w:tentative="1">
      <w:start w:val="1"/>
      <w:numFmt w:val="decimal"/>
      <w:lvlText w:val="%4."/>
      <w:lvlJc w:val="left"/>
      <w:pPr>
        <w:ind w:left="2627" w:hanging="360"/>
      </w:pPr>
    </w:lvl>
    <w:lvl w:ilvl="4" w:tplc="04150019" w:tentative="1">
      <w:start w:val="1"/>
      <w:numFmt w:val="lowerLetter"/>
      <w:lvlText w:val="%5."/>
      <w:lvlJc w:val="left"/>
      <w:pPr>
        <w:ind w:left="3347" w:hanging="360"/>
      </w:pPr>
    </w:lvl>
    <w:lvl w:ilvl="5" w:tplc="0415001B" w:tentative="1">
      <w:start w:val="1"/>
      <w:numFmt w:val="lowerRoman"/>
      <w:lvlText w:val="%6."/>
      <w:lvlJc w:val="right"/>
      <w:pPr>
        <w:ind w:left="4067" w:hanging="180"/>
      </w:pPr>
    </w:lvl>
    <w:lvl w:ilvl="6" w:tplc="0415000F" w:tentative="1">
      <w:start w:val="1"/>
      <w:numFmt w:val="decimal"/>
      <w:lvlText w:val="%7."/>
      <w:lvlJc w:val="left"/>
      <w:pPr>
        <w:ind w:left="4787" w:hanging="360"/>
      </w:pPr>
    </w:lvl>
    <w:lvl w:ilvl="7" w:tplc="04150019" w:tentative="1">
      <w:start w:val="1"/>
      <w:numFmt w:val="lowerLetter"/>
      <w:lvlText w:val="%8."/>
      <w:lvlJc w:val="left"/>
      <w:pPr>
        <w:ind w:left="5507" w:hanging="360"/>
      </w:pPr>
    </w:lvl>
    <w:lvl w:ilvl="8" w:tplc="0415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1" w15:restartNumberingAfterBreak="0">
    <w:nsid w:val="4AEE4455"/>
    <w:multiLevelType w:val="hybridMultilevel"/>
    <w:tmpl w:val="6E8A4536"/>
    <w:lvl w:ilvl="0" w:tplc="88025E4A">
      <w:start w:val="1"/>
      <w:numFmt w:val="decimal"/>
      <w:lvlText w:val="%1)"/>
      <w:lvlJc w:val="left"/>
      <w:pPr>
        <w:ind w:left="360" w:hanging="360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9B0D89C">
      <w:numFmt w:val="bullet"/>
      <w:lvlText w:val="•"/>
      <w:lvlJc w:val="left"/>
      <w:pPr>
        <w:ind w:left="1751" w:hanging="360"/>
      </w:pPr>
      <w:rPr>
        <w:rFonts w:hint="default"/>
        <w:lang w:val="pl-PL" w:eastAsia="en-US" w:bidi="ar-SA"/>
      </w:rPr>
    </w:lvl>
    <w:lvl w:ilvl="2" w:tplc="526A276E">
      <w:numFmt w:val="bullet"/>
      <w:lvlText w:val="•"/>
      <w:lvlJc w:val="left"/>
      <w:pPr>
        <w:ind w:left="3141" w:hanging="360"/>
      </w:pPr>
      <w:rPr>
        <w:rFonts w:hint="default"/>
        <w:lang w:val="pl-PL" w:eastAsia="en-US" w:bidi="ar-SA"/>
      </w:rPr>
    </w:lvl>
    <w:lvl w:ilvl="3" w:tplc="21EA7F46">
      <w:numFmt w:val="bullet"/>
      <w:lvlText w:val="•"/>
      <w:lvlJc w:val="left"/>
      <w:pPr>
        <w:ind w:left="4531" w:hanging="360"/>
      </w:pPr>
      <w:rPr>
        <w:rFonts w:hint="default"/>
        <w:lang w:val="pl-PL" w:eastAsia="en-US" w:bidi="ar-SA"/>
      </w:rPr>
    </w:lvl>
    <w:lvl w:ilvl="4" w:tplc="0D0495F4">
      <w:numFmt w:val="bullet"/>
      <w:lvlText w:val="•"/>
      <w:lvlJc w:val="left"/>
      <w:pPr>
        <w:ind w:left="5921" w:hanging="360"/>
      </w:pPr>
      <w:rPr>
        <w:rFonts w:hint="default"/>
        <w:lang w:val="pl-PL" w:eastAsia="en-US" w:bidi="ar-SA"/>
      </w:rPr>
    </w:lvl>
    <w:lvl w:ilvl="5" w:tplc="15642072">
      <w:numFmt w:val="bullet"/>
      <w:lvlText w:val="•"/>
      <w:lvlJc w:val="left"/>
      <w:pPr>
        <w:ind w:left="7311" w:hanging="360"/>
      </w:pPr>
      <w:rPr>
        <w:rFonts w:hint="default"/>
        <w:lang w:val="pl-PL" w:eastAsia="en-US" w:bidi="ar-SA"/>
      </w:rPr>
    </w:lvl>
    <w:lvl w:ilvl="6" w:tplc="395CC7B0">
      <w:numFmt w:val="bullet"/>
      <w:lvlText w:val="•"/>
      <w:lvlJc w:val="left"/>
      <w:pPr>
        <w:ind w:left="8701" w:hanging="360"/>
      </w:pPr>
      <w:rPr>
        <w:rFonts w:hint="default"/>
        <w:lang w:val="pl-PL" w:eastAsia="en-US" w:bidi="ar-SA"/>
      </w:rPr>
    </w:lvl>
    <w:lvl w:ilvl="7" w:tplc="401E239A">
      <w:numFmt w:val="bullet"/>
      <w:lvlText w:val="•"/>
      <w:lvlJc w:val="left"/>
      <w:pPr>
        <w:ind w:left="10090" w:hanging="360"/>
      </w:pPr>
      <w:rPr>
        <w:rFonts w:hint="default"/>
        <w:lang w:val="pl-PL" w:eastAsia="en-US" w:bidi="ar-SA"/>
      </w:rPr>
    </w:lvl>
    <w:lvl w:ilvl="8" w:tplc="4074F4F6">
      <w:numFmt w:val="bullet"/>
      <w:lvlText w:val="•"/>
      <w:lvlJc w:val="left"/>
      <w:pPr>
        <w:ind w:left="11480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504A7286"/>
    <w:multiLevelType w:val="hybridMultilevel"/>
    <w:tmpl w:val="A532FD5E"/>
    <w:lvl w:ilvl="0" w:tplc="CC1284D0">
      <w:start w:val="1"/>
      <w:numFmt w:val="decimal"/>
      <w:lvlText w:val="%1."/>
      <w:lvlJc w:val="left"/>
      <w:pPr>
        <w:ind w:left="827" w:hanging="360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C9ECFDF8">
      <w:numFmt w:val="bullet"/>
      <w:lvlText w:val="•"/>
      <w:lvlJc w:val="left"/>
      <w:pPr>
        <w:ind w:left="1672" w:hanging="360"/>
      </w:pPr>
      <w:rPr>
        <w:rFonts w:hint="default"/>
        <w:lang w:val="pl-PL" w:eastAsia="en-US" w:bidi="ar-SA"/>
      </w:rPr>
    </w:lvl>
    <w:lvl w:ilvl="2" w:tplc="B6A092A2">
      <w:numFmt w:val="bullet"/>
      <w:lvlText w:val="•"/>
      <w:lvlJc w:val="left"/>
      <w:pPr>
        <w:ind w:left="2525" w:hanging="360"/>
      </w:pPr>
      <w:rPr>
        <w:rFonts w:hint="default"/>
        <w:lang w:val="pl-PL" w:eastAsia="en-US" w:bidi="ar-SA"/>
      </w:rPr>
    </w:lvl>
    <w:lvl w:ilvl="3" w:tplc="F4D8C4A0">
      <w:numFmt w:val="bullet"/>
      <w:lvlText w:val="•"/>
      <w:lvlJc w:val="left"/>
      <w:pPr>
        <w:ind w:left="3378" w:hanging="360"/>
      </w:pPr>
      <w:rPr>
        <w:rFonts w:hint="default"/>
        <w:lang w:val="pl-PL" w:eastAsia="en-US" w:bidi="ar-SA"/>
      </w:rPr>
    </w:lvl>
    <w:lvl w:ilvl="4" w:tplc="E97CB8D2">
      <w:numFmt w:val="bullet"/>
      <w:lvlText w:val="•"/>
      <w:lvlJc w:val="left"/>
      <w:pPr>
        <w:ind w:left="4231" w:hanging="360"/>
      </w:pPr>
      <w:rPr>
        <w:rFonts w:hint="default"/>
        <w:lang w:val="pl-PL" w:eastAsia="en-US" w:bidi="ar-SA"/>
      </w:rPr>
    </w:lvl>
    <w:lvl w:ilvl="5" w:tplc="F3C68E32">
      <w:numFmt w:val="bullet"/>
      <w:lvlText w:val="•"/>
      <w:lvlJc w:val="left"/>
      <w:pPr>
        <w:ind w:left="5084" w:hanging="360"/>
      </w:pPr>
      <w:rPr>
        <w:rFonts w:hint="default"/>
        <w:lang w:val="pl-PL" w:eastAsia="en-US" w:bidi="ar-SA"/>
      </w:rPr>
    </w:lvl>
    <w:lvl w:ilvl="6" w:tplc="A4886874">
      <w:numFmt w:val="bullet"/>
      <w:lvlText w:val="•"/>
      <w:lvlJc w:val="left"/>
      <w:pPr>
        <w:ind w:left="5936" w:hanging="360"/>
      </w:pPr>
      <w:rPr>
        <w:rFonts w:hint="default"/>
        <w:lang w:val="pl-PL" w:eastAsia="en-US" w:bidi="ar-SA"/>
      </w:rPr>
    </w:lvl>
    <w:lvl w:ilvl="7" w:tplc="B402291C">
      <w:numFmt w:val="bullet"/>
      <w:lvlText w:val="•"/>
      <w:lvlJc w:val="left"/>
      <w:pPr>
        <w:ind w:left="6789" w:hanging="360"/>
      </w:pPr>
      <w:rPr>
        <w:rFonts w:hint="default"/>
        <w:lang w:val="pl-PL" w:eastAsia="en-US" w:bidi="ar-SA"/>
      </w:rPr>
    </w:lvl>
    <w:lvl w:ilvl="8" w:tplc="86CE2A74">
      <w:numFmt w:val="bullet"/>
      <w:lvlText w:val="•"/>
      <w:lvlJc w:val="left"/>
      <w:pPr>
        <w:ind w:left="7642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53BA3D8D"/>
    <w:multiLevelType w:val="hybridMultilevel"/>
    <w:tmpl w:val="F5AEB5CA"/>
    <w:lvl w:ilvl="0" w:tplc="7418505C">
      <w:start w:val="1"/>
      <w:numFmt w:val="decimal"/>
      <w:lvlText w:val="%1."/>
      <w:lvlJc w:val="left"/>
      <w:pPr>
        <w:ind w:left="568" w:hanging="284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2C36834C">
      <w:numFmt w:val="bullet"/>
      <w:lvlText w:val="•"/>
      <w:lvlJc w:val="left"/>
      <w:pPr>
        <w:ind w:left="1438" w:hanging="284"/>
      </w:pPr>
      <w:rPr>
        <w:rFonts w:hint="default"/>
        <w:lang w:val="pl-PL" w:eastAsia="en-US" w:bidi="ar-SA"/>
      </w:rPr>
    </w:lvl>
    <w:lvl w:ilvl="2" w:tplc="6764D100">
      <w:numFmt w:val="bullet"/>
      <w:lvlText w:val="•"/>
      <w:lvlJc w:val="left"/>
      <w:pPr>
        <w:ind w:left="2317" w:hanging="284"/>
      </w:pPr>
      <w:rPr>
        <w:rFonts w:hint="default"/>
        <w:lang w:val="pl-PL" w:eastAsia="en-US" w:bidi="ar-SA"/>
      </w:rPr>
    </w:lvl>
    <w:lvl w:ilvl="3" w:tplc="800A7718">
      <w:numFmt w:val="bullet"/>
      <w:lvlText w:val="•"/>
      <w:lvlJc w:val="left"/>
      <w:pPr>
        <w:ind w:left="3196" w:hanging="284"/>
      </w:pPr>
      <w:rPr>
        <w:rFonts w:hint="default"/>
        <w:lang w:val="pl-PL" w:eastAsia="en-US" w:bidi="ar-SA"/>
      </w:rPr>
    </w:lvl>
    <w:lvl w:ilvl="4" w:tplc="793A19EA">
      <w:numFmt w:val="bullet"/>
      <w:lvlText w:val="•"/>
      <w:lvlJc w:val="left"/>
      <w:pPr>
        <w:ind w:left="4075" w:hanging="284"/>
      </w:pPr>
      <w:rPr>
        <w:rFonts w:hint="default"/>
        <w:lang w:val="pl-PL" w:eastAsia="en-US" w:bidi="ar-SA"/>
      </w:rPr>
    </w:lvl>
    <w:lvl w:ilvl="5" w:tplc="AB2C59E2">
      <w:numFmt w:val="bullet"/>
      <w:lvlText w:val="•"/>
      <w:lvlJc w:val="left"/>
      <w:pPr>
        <w:ind w:left="4954" w:hanging="284"/>
      </w:pPr>
      <w:rPr>
        <w:rFonts w:hint="default"/>
        <w:lang w:val="pl-PL" w:eastAsia="en-US" w:bidi="ar-SA"/>
      </w:rPr>
    </w:lvl>
    <w:lvl w:ilvl="6" w:tplc="D036275A">
      <w:numFmt w:val="bullet"/>
      <w:lvlText w:val="•"/>
      <w:lvlJc w:val="left"/>
      <w:pPr>
        <w:ind w:left="5832" w:hanging="284"/>
      </w:pPr>
      <w:rPr>
        <w:rFonts w:hint="default"/>
        <w:lang w:val="pl-PL" w:eastAsia="en-US" w:bidi="ar-SA"/>
      </w:rPr>
    </w:lvl>
    <w:lvl w:ilvl="7" w:tplc="14206CD6">
      <w:numFmt w:val="bullet"/>
      <w:lvlText w:val="•"/>
      <w:lvlJc w:val="left"/>
      <w:pPr>
        <w:ind w:left="6711" w:hanging="284"/>
      </w:pPr>
      <w:rPr>
        <w:rFonts w:hint="default"/>
        <w:lang w:val="pl-PL" w:eastAsia="en-US" w:bidi="ar-SA"/>
      </w:rPr>
    </w:lvl>
    <w:lvl w:ilvl="8" w:tplc="C9C63A0C">
      <w:numFmt w:val="bullet"/>
      <w:lvlText w:val="•"/>
      <w:lvlJc w:val="left"/>
      <w:pPr>
        <w:ind w:left="7590" w:hanging="284"/>
      </w:pPr>
      <w:rPr>
        <w:rFonts w:hint="default"/>
        <w:lang w:val="pl-PL" w:eastAsia="en-US" w:bidi="ar-SA"/>
      </w:rPr>
    </w:lvl>
  </w:abstractNum>
  <w:abstractNum w:abstractNumId="14" w15:restartNumberingAfterBreak="0">
    <w:nsid w:val="552F3579"/>
    <w:multiLevelType w:val="hybridMultilevel"/>
    <w:tmpl w:val="9322E1E2"/>
    <w:lvl w:ilvl="0" w:tplc="3EB621F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531A6"/>
    <w:multiLevelType w:val="hybridMultilevel"/>
    <w:tmpl w:val="F5AA06C6"/>
    <w:lvl w:ilvl="0" w:tplc="49140BA2">
      <w:start w:val="1"/>
      <w:numFmt w:val="decimal"/>
      <w:lvlText w:val="%1."/>
      <w:lvlJc w:val="left"/>
      <w:pPr>
        <w:ind w:left="568" w:hanging="284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A7701982">
      <w:numFmt w:val="bullet"/>
      <w:lvlText w:val="•"/>
      <w:lvlJc w:val="left"/>
      <w:pPr>
        <w:ind w:left="1438" w:hanging="284"/>
      </w:pPr>
      <w:rPr>
        <w:rFonts w:hint="default"/>
        <w:lang w:val="pl-PL" w:eastAsia="en-US" w:bidi="ar-SA"/>
      </w:rPr>
    </w:lvl>
    <w:lvl w:ilvl="2" w:tplc="0FF467A8">
      <w:numFmt w:val="bullet"/>
      <w:lvlText w:val="•"/>
      <w:lvlJc w:val="left"/>
      <w:pPr>
        <w:ind w:left="2317" w:hanging="284"/>
      </w:pPr>
      <w:rPr>
        <w:rFonts w:hint="default"/>
        <w:lang w:val="pl-PL" w:eastAsia="en-US" w:bidi="ar-SA"/>
      </w:rPr>
    </w:lvl>
    <w:lvl w:ilvl="3" w:tplc="31DE86A2">
      <w:numFmt w:val="bullet"/>
      <w:lvlText w:val="•"/>
      <w:lvlJc w:val="left"/>
      <w:pPr>
        <w:ind w:left="3196" w:hanging="284"/>
      </w:pPr>
      <w:rPr>
        <w:rFonts w:hint="default"/>
        <w:lang w:val="pl-PL" w:eastAsia="en-US" w:bidi="ar-SA"/>
      </w:rPr>
    </w:lvl>
    <w:lvl w:ilvl="4" w:tplc="95BCFA42">
      <w:numFmt w:val="bullet"/>
      <w:lvlText w:val="•"/>
      <w:lvlJc w:val="left"/>
      <w:pPr>
        <w:ind w:left="4075" w:hanging="284"/>
      </w:pPr>
      <w:rPr>
        <w:rFonts w:hint="default"/>
        <w:lang w:val="pl-PL" w:eastAsia="en-US" w:bidi="ar-SA"/>
      </w:rPr>
    </w:lvl>
    <w:lvl w:ilvl="5" w:tplc="3B7A4654">
      <w:numFmt w:val="bullet"/>
      <w:lvlText w:val="•"/>
      <w:lvlJc w:val="left"/>
      <w:pPr>
        <w:ind w:left="4954" w:hanging="284"/>
      </w:pPr>
      <w:rPr>
        <w:rFonts w:hint="default"/>
        <w:lang w:val="pl-PL" w:eastAsia="en-US" w:bidi="ar-SA"/>
      </w:rPr>
    </w:lvl>
    <w:lvl w:ilvl="6" w:tplc="8CE8314A">
      <w:numFmt w:val="bullet"/>
      <w:lvlText w:val="•"/>
      <w:lvlJc w:val="left"/>
      <w:pPr>
        <w:ind w:left="5832" w:hanging="284"/>
      </w:pPr>
      <w:rPr>
        <w:rFonts w:hint="default"/>
        <w:lang w:val="pl-PL" w:eastAsia="en-US" w:bidi="ar-SA"/>
      </w:rPr>
    </w:lvl>
    <w:lvl w:ilvl="7" w:tplc="42F65AEA">
      <w:numFmt w:val="bullet"/>
      <w:lvlText w:val="•"/>
      <w:lvlJc w:val="left"/>
      <w:pPr>
        <w:ind w:left="6711" w:hanging="284"/>
      </w:pPr>
      <w:rPr>
        <w:rFonts w:hint="default"/>
        <w:lang w:val="pl-PL" w:eastAsia="en-US" w:bidi="ar-SA"/>
      </w:rPr>
    </w:lvl>
    <w:lvl w:ilvl="8" w:tplc="2AFEAAD4">
      <w:numFmt w:val="bullet"/>
      <w:lvlText w:val="•"/>
      <w:lvlJc w:val="left"/>
      <w:pPr>
        <w:ind w:left="7590" w:hanging="284"/>
      </w:pPr>
      <w:rPr>
        <w:rFonts w:hint="default"/>
        <w:lang w:val="pl-PL" w:eastAsia="en-US" w:bidi="ar-SA"/>
      </w:rPr>
    </w:lvl>
  </w:abstractNum>
  <w:abstractNum w:abstractNumId="16" w15:restartNumberingAfterBreak="0">
    <w:nsid w:val="5B0B004D"/>
    <w:multiLevelType w:val="hybridMultilevel"/>
    <w:tmpl w:val="806C2248"/>
    <w:lvl w:ilvl="0" w:tplc="ABEA9D2A">
      <w:start w:val="1"/>
      <w:numFmt w:val="decimal"/>
      <w:lvlText w:val="%1."/>
      <w:lvlJc w:val="left"/>
      <w:pPr>
        <w:ind w:left="568" w:hanging="284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C58640E2">
      <w:numFmt w:val="bullet"/>
      <w:lvlText w:val="•"/>
      <w:lvlJc w:val="left"/>
      <w:pPr>
        <w:ind w:left="1438" w:hanging="284"/>
      </w:pPr>
      <w:rPr>
        <w:rFonts w:hint="default"/>
        <w:lang w:val="pl-PL" w:eastAsia="en-US" w:bidi="ar-SA"/>
      </w:rPr>
    </w:lvl>
    <w:lvl w:ilvl="2" w:tplc="8438F258">
      <w:numFmt w:val="bullet"/>
      <w:lvlText w:val="•"/>
      <w:lvlJc w:val="left"/>
      <w:pPr>
        <w:ind w:left="2317" w:hanging="284"/>
      </w:pPr>
      <w:rPr>
        <w:rFonts w:hint="default"/>
        <w:lang w:val="pl-PL" w:eastAsia="en-US" w:bidi="ar-SA"/>
      </w:rPr>
    </w:lvl>
    <w:lvl w:ilvl="3" w:tplc="BB567D28">
      <w:numFmt w:val="bullet"/>
      <w:lvlText w:val="•"/>
      <w:lvlJc w:val="left"/>
      <w:pPr>
        <w:ind w:left="3196" w:hanging="284"/>
      </w:pPr>
      <w:rPr>
        <w:rFonts w:hint="default"/>
        <w:lang w:val="pl-PL" w:eastAsia="en-US" w:bidi="ar-SA"/>
      </w:rPr>
    </w:lvl>
    <w:lvl w:ilvl="4" w:tplc="DC820628">
      <w:numFmt w:val="bullet"/>
      <w:lvlText w:val="•"/>
      <w:lvlJc w:val="left"/>
      <w:pPr>
        <w:ind w:left="4075" w:hanging="284"/>
      </w:pPr>
      <w:rPr>
        <w:rFonts w:hint="default"/>
        <w:lang w:val="pl-PL" w:eastAsia="en-US" w:bidi="ar-SA"/>
      </w:rPr>
    </w:lvl>
    <w:lvl w:ilvl="5" w:tplc="7B222FD8">
      <w:numFmt w:val="bullet"/>
      <w:lvlText w:val="•"/>
      <w:lvlJc w:val="left"/>
      <w:pPr>
        <w:ind w:left="4954" w:hanging="284"/>
      </w:pPr>
      <w:rPr>
        <w:rFonts w:hint="default"/>
        <w:lang w:val="pl-PL" w:eastAsia="en-US" w:bidi="ar-SA"/>
      </w:rPr>
    </w:lvl>
    <w:lvl w:ilvl="6" w:tplc="BB5A2534">
      <w:numFmt w:val="bullet"/>
      <w:lvlText w:val="•"/>
      <w:lvlJc w:val="left"/>
      <w:pPr>
        <w:ind w:left="5832" w:hanging="284"/>
      </w:pPr>
      <w:rPr>
        <w:rFonts w:hint="default"/>
        <w:lang w:val="pl-PL" w:eastAsia="en-US" w:bidi="ar-SA"/>
      </w:rPr>
    </w:lvl>
    <w:lvl w:ilvl="7" w:tplc="89E6B29E">
      <w:numFmt w:val="bullet"/>
      <w:lvlText w:val="•"/>
      <w:lvlJc w:val="left"/>
      <w:pPr>
        <w:ind w:left="6711" w:hanging="284"/>
      </w:pPr>
      <w:rPr>
        <w:rFonts w:hint="default"/>
        <w:lang w:val="pl-PL" w:eastAsia="en-US" w:bidi="ar-SA"/>
      </w:rPr>
    </w:lvl>
    <w:lvl w:ilvl="8" w:tplc="EDA453F2">
      <w:numFmt w:val="bullet"/>
      <w:lvlText w:val="•"/>
      <w:lvlJc w:val="left"/>
      <w:pPr>
        <w:ind w:left="7590" w:hanging="284"/>
      </w:pPr>
      <w:rPr>
        <w:rFonts w:hint="default"/>
        <w:lang w:val="pl-PL" w:eastAsia="en-US" w:bidi="ar-SA"/>
      </w:rPr>
    </w:lvl>
  </w:abstractNum>
  <w:abstractNum w:abstractNumId="17" w15:restartNumberingAfterBreak="0">
    <w:nsid w:val="5BEA72A9"/>
    <w:multiLevelType w:val="hybridMultilevel"/>
    <w:tmpl w:val="38E4FAFC"/>
    <w:lvl w:ilvl="0" w:tplc="2B98E270">
      <w:start w:val="1"/>
      <w:numFmt w:val="decimal"/>
      <w:lvlText w:val="%1."/>
      <w:lvlJc w:val="left"/>
      <w:pPr>
        <w:ind w:left="568" w:hanging="284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88F21DFE">
      <w:numFmt w:val="bullet"/>
      <w:lvlText w:val="-"/>
      <w:lvlJc w:val="left"/>
      <w:pPr>
        <w:ind w:left="827" w:hanging="260"/>
      </w:pPr>
      <w:rPr>
        <w:rFonts w:ascii="Arial" w:eastAsia="Arial" w:hAnsi="Arial" w:cs="Arial" w:hint="default"/>
        <w:w w:val="100"/>
        <w:lang w:val="pl-PL" w:eastAsia="en-US" w:bidi="ar-SA"/>
      </w:rPr>
    </w:lvl>
    <w:lvl w:ilvl="2" w:tplc="1C204DF8">
      <w:numFmt w:val="bullet"/>
      <w:lvlText w:val="•"/>
      <w:lvlJc w:val="left"/>
      <w:pPr>
        <w:ind w:left="820" w:hanging="260"/>
      </w:pPr>
      <w:rPr>
        <w:rFonts w:hint="default"/>
        <w:lang w:val="pl-PL" w:eastAsia="en-US" w:bidi="ar-SA"/>
      </w:rPr>
    </w:lvl>
    <w:lvl w:ilvl="3" w:tplc="72DCC644">
      <w:numFmt w:val="bullet"/>
      <w:lvlText w:val="•"/>
      <w:lvlJc w:val="left"/>
      <w:pPr>
        <w:ind w:left="1886" w:hanging="260"/>
      </w:pPr>
      <w:rPr>
        <w:rFonts w:hint="default"/>
        <w:lang w:val="pl-PL" w:eastAsia="en-US" w:bidi="ar-SA"/>
      </w:rPr>
    </w:lvl>
    <w:lvl w:ilvl="4" w:tplc="A594AB84">
      <w:numFmt w:val="bullet"/>
      <w:lvlText w:val="•"/>
      <w:lvlJc w:val="left"/>
      <w:pPr>
        <w:ind w:left="2952" w:hanging="260"/>
      </w:pPr>
      <w:rPr>
        <w:rFonts w:hint="default"/>
        <w:lang w:val="pl-PL" w:eastAsia="en-US" w:bidi="ar-SA"/>
      </w:rPr>
    </w:lvl>
    <w:lvl w:ilvl="5" w:tplc="5486FCE0">
      <w:numFmt w:val="bullet"/>
      <w:lvlText w:val="•"/>
      <w:lvlJc w:val="left"/>
      <w:pPr>
        <w:ind w:left="4018" w:hanging="260"/>
      </w:pPr>
      <w:rPr>
        <w:rFonts w:hint="default"/>
        <w:lang w:val="pl-PL" w:eastAsia="en-US" w:bidi="ar-SA"/>
      </w:rPr>
    </w:lvl>
    <w:lvl w:ilvl="6" w:tplc="E404EF6A">
      <w:numFmt w:val="bullet"/>
      <w:lvlText w:val="•"/>
      <w:lvlJc w:val="left"/>
      <w:pPr>
        <w:ind w:left="5084" w:hanging="260"/>
      </w:pPr>
      <w:rPr>
        <w:rFonts w:hint="default"/>
        <w:lang w:val="pl-PL" w:eastAsia="en-US" w:bidi="ar-SA"/>
      </w:rPr>
    </w:lvl>
    <w:lvl w:ilvl="7" w:tplc="7CCAF564">
      <w:numFmt w:val="bullet"/>
      <w:lvlText w:val="•"/>
      <w:lvlJc w:val="left"/>
      <w:pPr>
        <w:ind w:left="6150" w:hanging="260"/>
      </w:pPr>
      <w:rPr>
        <w:rFonts w:hint="default"/>
        <w:lang w:val="pl-PL" w:eastAsia="en-US" w:bidi="ar-SA"/>
      </w:rPr>
    </w:lvl>
    <w:lvl w:ilvl="8" w:tplc="7DD26EA2">
      <w:numFmt w:val="bullet"/>
      <w:lvlText w:val="•"/>
      <w:lvlJc w:val="left"/>
      <w:pPr>
        <w:ind w:left="7216" w:hanging="260"/>
      </w:pPr>
      <w:rPr>
        <w:rFonts w:hint="default"/>
        <w:lang w:val="pl-PL" w:eastAsia="en-US" w:bidi="ar-SA"/>
      </w:rPr>
    </w:lvl>
  </w:abstractNum>
  <w:abstractNum w:abstractNumId="18" w15:restartNumberingAfterBreak="0">
    <w:nsid w:val="5DB529F2"/>
    <w:multiLevelType w:val="hybridMultilevel"/>
    <w:tmpl w:val="DA2E916A"/>
    <w:lvl w:ilvl="0" w:tplc="1F0E9CA0">
      <w:start w:val="1"/>
      <w:numFmt w:val="decimal"/>
      <w:lvlText w:val="%1."/>
      <w:lvlJc w:val="left"/>
      <w:pPr>
        <w:ind w:left="324" w:hanging="217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4C0CDB42">
      <w:numFmt w:val="bullet"/>
      <w:lvlText w:val="•"/>
      <w:lvlJc w:val="left"/>
      <w:pPr>
        <w:ind w:left="1222" w:hanging="217"/>
      </w:pPr>
      <w:rPr>
        <w:rFonts w:hint="default"/>
        <w:lang w:val="pl-PL" w:eastAsia="en-US" w:bidi="ar-SA"/>
      </w:rPr>
    </w:lvl>
    <w:lvl w:ilvl="2" w:tplc="35046856">
      <w:numFmt w:val="bullet"/>
      <w:lvlText w:val="•"/>
      <w:lvlJc w:val="left"/>
      <w:pPr>
        <w:ind w:left="2125" w:hanging="217"/>
      </w:pPr>
      <w:rPr>
        <w:rFonts w:hint="default"/>
        <w:lang w:val="pl-PL" w:eastAsia="en-US" w:bidi="ar-SA"/>
      </w:rPr>
    </w:lvl>
    <w:lvl w:ilvl="3" w:tplc="3686087C">
      <w:numFmt w:val="bullet"/>
      <w:lvlText w:val="•"/>
      <w:lvlJc w:val="left"/>
      <w:pPr>
        <w:ind w:left="3028" w:hanging="217"/>
      </w:pPr>
      <w:rPr>
        <w:rFonts w:hint="default"/>
        <w:lang w:val="pl-PL" w:eastAsia="en-US" w:bidi="ar-SA"/>
      </w:rPr>
    </w:lvl>
    <w:lvl w:ilvl="4" w:tplc="FFAE6364">
      <w:numFmt w:val="bullet"/>
      <w:lvlText w:val="•"/>
      <w:lvlJc w:val="left"/>
      <w:pPr>
        <w:ind w:left="3931" w:hanging="217"/>
      </w:pPr>
      <w:rPr>
        <w:rFonts w:hint="default"/>
        <w:lang w:val="pl-PL" w:eastAsia="en-US" w:bidi="ar-SA"/>
      </w:rPr>
    </w:lvl>
    <w:lvl w:ilvl="5" w:tplc="4CA49B68">
      <w:numFmt w:val="bullet"/>
      <w:lvlText w:val="•"/>
      <w:lvlJc w:val="left"/>
      <w:pPr>
        <w:ind w:left="4834" w:hanging="217"/>
      </w:pPr>
      <w:rPr>
        <w:rFonts w:hint="default"/>
        <w:lang w:val="pl-PL" w:eastAsia="en-US" w:bidi="ar-SA"/>
      </w:rPr>
    </w:lvl>
    <w:lvl w:ilvl="6" w:tplc="81EE1D74">
      <w:numFmt w:val="bullet"/>
      <w:lvlText w:val="•"/>
      <w:lvlJc w:val="left"/>
      <w:pPr>
        <w:ind w:left="5736" w:hanging="217"/>
      </w:pPr>
      <w:rPr>
        <w:rFonts w:hint="default"/>
        <w:lang w:val="pl-PL" w:eastAsia="en-US" w:bidi="ar-SA"/>
      </w:rPr>
    </w:lvl>
    <w:lvl w:ilvl="7" w:tplc="3A5E88E8">
      <w:numFmt w:val="bullet"/>
      <w:lvlText w:val="•"/>
      <w:lvlJc w:val="left"/>
      <w:pPr>
        <w:ind w:left="6639" w:hanging="217"/>
      </w:pPr>
      <w:rPr>
        <w:rFonts w:hint="default"/>
        <w:lang w:val="pl-PL" w:eastAsia="en-US" w:bidi="ar-SA"/>
      </w:rPr>
    </w:lvl>
    <w:lvl w:ilvl="8" w:tplc="CA1E87C2">
      <w:numFmt w:val="bullet"/>
      <w:lvlText w:val="•"/>
      <w:lvlJc w:val="left"/>
      <w:pPr>
        <w:ind w:left="7542" w:hanging="217"/>
      </w:pPr>
      <w:rPr>
        <w:rFonts w:hint="default"/>
        <w:lang w:val="pl-PL" w:eastAsia="en-US" w:bidi="ar-SA"/>
      </w:rPr>
    </w:lvl>
  </w:abstractNum>
  <w:abstractNum w:abstractNumId="19" w15:restartNumberingAfterBreak="0">
    <w:nsid w:val="71BC05F5"/>
    <w:multiLevelType w:val="hybridMultilevel"/>
    <w:tmpl w:val="62A60CDE"/>
    <w:lvl w:ilvl="0" w:tplc="215075A8">
      <w:start w:val="1"/>
      <w:numFmt w:val="decimal"/>
      <w:lvlText w:val="%1."/>
      <w:lvlJc w:val="left"/>
      <w:pPr>
        <w:ind w:left="568" w:hanging="284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4F8E4B00">
      <w:numFmt w:val="bullet"/>
      <w:lvlText w:val="•"/>
      <w:lvlJc w:val="left"/>
      <w:pPr>
        <w:ind w:left="1438" w:hanging="284"/>
      </w:pPr>
      <w:rPr>
        <w:rFonts w:hint="default"/>
        <w:lang w:val="pl-PL" w:eastAsia="en-US" w:bidi="ar-SA"/>
      </w:rPr>
    </w:lvl>
    <w:lvl w:ilvl="2" w:tplc="A200629C">
      <w:numFmt w:val="bullet"/>
      <w:lvlText w:val="•"/>
      <w:lvlJc w:val="left"/>
      <w:pPr>
        <w:ind w:left="2317" w:hanging="284"/>
      </w:pPr>
      <w:rPr>
        <w:rFonts w:hint="default"/>
        <w:lang w:val="pl-PL" w:eastAsia="en-US" w:bidi="ar-SA"/>
      </w:rPr>
    </w:lvl>
    <w:lvl w:ilvl="3" w:tplc="8DBA8152">
      <w:numFmt w:val="bullet"/>
      <w:lvlText w:val="•"/>
      <w:lvlJc w:val="left"/>
      <w:pPr>
        <w:ind w:left="3196" w:hanging="284"/>
      </w:pPr>
      <w:rPr>
        <w:rFonts w:hint="default"/>
        <w:lang w:val="pl-PL" w:eastAsia="en-US" w:bidi="ar-SA"/>
      </w:rPr>
    </w:lvl>
    <w:lvl w:ilvl="4" w:tplc="AFD4ED94">
      <w:numFmt w:val="bullet"/>
      <w:lvlText w:val="•"/>
      <w:lvlJc w:val="left"/>
      <w:pPr>
        <w:ind w:left="4075" w:hanging="284"/>
      </w:pPr>
      <w:rPr>
        <w:rFonts w:hint="default"/>
        <w:lang w:val="pl-PL" w:eastAsia="en-US" w:bidi="ar-SA"/>
      </w:rPr>
    </w:lvl>
    <w:lvl w:ilvl="5" w:tplc="F3B2B9D4">
      <w:numFmt w:val="bullet"/>
      <w:lvlText w:val="•"/>
      <w:lvlJc w:val="left"/>
      <w:pPr>
        <w:ind w:left="4954" w:hanging="284"/>
      </w:pPr>
      <w:rPr>
        <w:rFonts w:hint="default"/>
        <w:lang w:val="pl-PL" w:eastAsia="en-US" w:bidi="ar-SA"/>
      </w:rPr>
    </w:lvl>
    <w:lvl w:ilvl="6" w:tplc="7B9217A0">
      <w:numFmt w:val="bullet"/>
      <w:lvlText w:val="•"/>
      <w:lvlJc w:val="left"/>
      <w:pPr>
        <w:ind w:left="5832" w:hanging="284"/>
      </w:pPr>
      <w:rPr>
        <w:rFonts w:hint="default"/>
        <w:lang w:val="pl-PL" w:eastAsia="en-US" w:bidi="ar-SA"/>
      </w:rPr>
    </w:lvl>
    <w:lvl w:ilvl="7" w:tplc="94340A66">
      <w:numFmt w:val="bullet"/>
      <w:lvlText w:val="•"/>
      <w:lvlJc w:val="left"/>
      <w:pPr>
        <w:ind w:left="6711" w:hanging="284"/>
      </w:pPr>
      <w:rPr>
        <w:rFonts w:hint="default"/>
        <w:lang w:val="pl-PL" w:eastAsia="en-US" w:bidi="ar-SA"/>
      </w:rPr>
    </w:lvl>
    <w:lvl w:ilvl="8" w:tplc="51B4F4F6">
      <w:numFmt w:val="bullet"/>
      <w:lvlText w:val="•"/>
      <w:lvlJc w:val="left"/>
      <w:pPr>
        <w:ind w:left="7590" w:hanging="284"/>
      </w:pPr>
      <w:rPr>
        <w:rFonts w:hint="default"/>
        <w:lang w:val="pl-PL" w:eastAsia="en-US" w:bidi="ar-SA"/>
      </w:rPr>
    </w:lvl>
  </w:abstractNum>
  <w:abstractNum w:abstractNumId="20" w15:restartNumberingAfterBreak="0">
    <w:nsid w:val="741508F5"/>
    <w:multiLevelType w:val="hybridMultilevel"/>
    <w:tmpl w:val="BAB66128"/>
    <w:lvl w:ilvl="0" w:tplc="ABEA9D2A">
      <w:start w:val="1"/>
      <w:numFmt w:val="decimal"/>
      <w:lvlText w:val="%1."/>
      <w:lvlJc w:val="left"/>
      <w:pPr>
        <w:ind w:left="675" w:hanging="284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1" w15:restartNumberingAfterBreak="0">
    <w:nsid w:val="74A36CDD"/>
    <w:multiLevelType w:val="hybridMultilevel"/>
    <w:tmpl w:val="709EBEDE"/>
    <w:lvl w:ilvl="0" w:tplc="03006E4E">
      <w:start w:val="1"/>
      <w:numFmt w:val="decimal"/>
      <w:lvlText w:val="%1."/>
      <w:lvlJc w:val="left"/>
      <w:pPr>
        <w:ind w:left="568" w:hanging="284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EB89DC0">
      <w:numFmt w:val="bullet"/>
      <w:lvlText w:val="•"/>
      <w:lvlJc w:val="left"/>
      <w:pPr>
        <w:ind w:left="1438" w:hanging="284"/>
      </w:pPr>
      <w:rPr>
        <w:rFonts w:hint="default"/>
        <w:lang w:val="pl-PL" w:eastAsia="en-US" w:bidi="ar-SA"/>
      </w:rPr>
    </w:lvl>
    <w:lvl w:ilvl="2" w:tplc="4A1A342E">
      <w:numFmt w:val="bullet"/>
      <w:lvlText w:val="•"/>
      <w:lvlJc w:val="left"/>
      <w:pPr>
        <w:ind w:left="2317" w:hanging="284"/>
      </w:pPr>
      <w:rPr>
        <w:rFonts w:hint="default"/>
        <w:lang w:val="pl-PL" w:eastAsia="en-US" w:bidi="ar-SA"/>
      </w:rPr>
    </w:lvl>
    <w:lvl w:ilvl="3" w:tplc="57E8B01A">
      <w:numFmt w:val="bullet"/>
      <w:lvlText w:val="•"/>
      <w:lvlJc w:val="left"/>
      <w:pPr>
        <w:ind w:left="3196" w:hanging="284"/>
      </w:pPr>
      <w:rPr>
        <w:rFonts w:hint="default"/>
        <w:lang w:val="pl-PL" w:eastAsia="en-US" w:bidi="ar-SA"/>
      </w:rPr>
    </w:lvl>
    <w:lvl w:ilvl="4" w:tplc="7F78C5EE">
      <w:numFmt w:val="bullet"/>
      <w:lvlText w:val="•"/>
      <w:lvlJc w:val="left"/>
      <w:pPr>
        <w:ind w:left="4075" w:hanging="284"/>
      </w:pPr>
      <w:rPr>
        <w:rFonts w:hint="default"/>
        <w:lang w:val="pl-PL" w:eastAsia="en-US" w:bidi="ar-SA"/>
      </w:rPr>
    </w:lvl>
    <w:lvl w:ilvl="5" w:tplc="D13A21A2">
      <w:numFmt w:val="bullet"/>
      <w:lvlText w:val="•"/>
      <w:lvlJc w:val="left"/>
      <w:pPr>
        <w:ind w:left="4954" w:hanging="284"/>
      </w:pPr>
      <w:rPr>
        <w:rFonts w:hint="default"/>
        <w:lang w:val="pl-PL" w:eastAsia="en-US" w:bidi="ar-SA"/>
      </w:rPr>
    </w:lvl>
    <w:lvl w:ilvl="6" w:tplc="918E6168">
      <w:numFmt w:val="bullet"/>
      <w:lvlText w:val="•"/>
      <w:lvlJc w:val="left"/>
      <w:pPr>
        <w:ind w:left="5832" w:hanging="284"/>
      </w:pPr>
      <w:rPr>
        <w:rFonts w:hint="default"/>
        <w:lang w:val="pl-PL" w:eastAsia="en-US" w:bidi="ar-SA"/>
      </w:rPr>
    </w:lvl>
    <w:lvl w:ilvl="7" w:tplc="611CC292">
      <w:numFmt w:val="bullet"/>
      <w:lvlText w:val="•"/>
      <w:lvlJc w:val="left"/>
      <w:pPr>
        <w:ind w:left="6711" w:hanging="284"/>
      </w:pPr>
      <w:rPr>
        <w:rFonts w:hint="default"/>
        <w:lang w:val="pl-PL" w:eastAsia="en-US" w:bidi="ar-SA"/>
      </w:rPr>
    </w:lvl>
    <w:lvl w:ilvl="8" w:tplc="E0D04516">
      <w:numFmt w:val="bullet"/>
      <w:lvlText w:val="•"/>
      <w:lvlJc w:val="left"/>
      <w:pPr>
        <w:ind w:left="7590" w:hanging="284"/>
      </w:pPr>
      <w:rPr>
        <w:rFonts w:hint="default"/>
        <w:lang w:val="pl-PL" w:eastAsia="en-US" w:bidi="ar-SA"/>
      </w:rPr>
    </w:lvl>
  </w:abstractNum>
  <w:abstractNum w:abstractNumId="22" w15:restartNumberingAfterBreak="0">
    <w:nsid w:val="7AA96ED2"/>
    <w:multiLevelType w:val="hybridMultilevel"/>
    <w:tmpl w:val="9FEA3D7A"/>
    <w:lvl w:ilvl="0" w:tplc="DA602E82">
      <w:start w:val="1"/>
      <w:numFmt w:val="decimal"/>
      <w:lvlText w:val="%1."/>
      <w:lvlJc w:val="left"/>
      <w:pPr>
        <w:ind w:left="568" w:hanging="284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7EE8059C">
      <w:numFmt w:val="bullet"/>
      <w:lvlText w:val="•"/>
      <w:lvlJc w:val="left"/>
      <w:pPr>
        <w:ind w:left="1438" w:hanging="284"/>
      </w:pPr>
      <w:rPr>
        <w:rFonts w:hint="default"/>
        <w:lang w:val="pl-PL" w:eastAsia="en-US" w:bidi="ar-SA"/>
      </w:rPr>
    </w:lvl>
    <w:lvl w:ilvl="2" w:tplc="8E42EF90">
      <w:numFmt w:val="bullet"/>
      <w:lvlText w:val="•"/>
      <w:lvlJc w:val="left"/>
      <w:pPr>
        <w:ind w:left="2317" w:hanging="284"/>
      </w:pPr>
      <w:rPr>
        <w:rFonts w:hint="default"/>
        <w:lang w:val="pl-PL" w:eastAsia="en-US" w:bidi="ar-SA"/>
      </w:rPr>
    </w:lvl>
    <w:lvl w:ilvl="3" w:tplc="F812550E">
      <w:numFmt w:val="bullet"/>
      <w:lvlText w:val="•"/>
      <w:lvlJc w:val="left"/>
      <w:pPr>
        <w:ind w:left="3196" w:hanging="284"/>
      </w:pPr>
      <w:rPr>
        <w:rFonts w:hint="default"/>
        <w:lang w:val="pl-PL" w:eastAsia="en-US" w:bidi="ar-SA"/>
      </w:rPr>
    </w:lvl>
    <w:lvl w:ilvl="4" w:tplc="7472CB6E">
      <w:numFmt w:val="bullet"/>
      <w:lvlText w:val="•"/>
      <w:lvlJc w:val="left"/>
      <w:pPr>
        <w:ind w:left="4075" w:hanging="284"/>
      </w:pPr>
      <w:rPr>
        <w:rFonts w:hint="default"/>
        <w:lang w:val="pl-PL" w:eastAsia="en-US" w:bidi="ar-SA"/>
      </w:rPr>
    </w:lvl>
    <w:lvl w:ilvl="5" w:tplc="E5FA3F92">
      <w:numFmt w:val="bullet"/>
      <w:lvlText w:val="•"/>
      <w:lvlJc w:val="left"/>
      <w:pPr>
        <w:ind w:left="4954" w:hanging="284"/>
      </w:pPr>
      <w:rPr>
        <w:rFonts w:hint="default"/>
        <w:lang w:val="pl-PL" w:eastAsia="en-US" w:bidi="ar-SA"/>
      </w:rPr>
    </w:lvl>
    <w:lvl w:ilvl="6" w:tplc="2BB89A5A">
      <w:numFmt w:val="bullet"/>
      <w:lvlText w:val="•"/>
      <w:lvlJc w:val="left"/>
      <w:pPr>
        <w:ind w:left="5832" w:hanging="284"/>
      </w:pPr>
      <w:rPr>
        <w:rFonts w:hint="default"/>
        <w:lang w:val="pl-PL" w:eastAsia="en-US" w:bidi="ar-SA"/>
      </w:rPr>
    </w:lvl>
    <w:lvl w:ilvl="7" w:tplc="E3222290">
      <w:numFmt w:val="bullet"/>
      <w:lvlText w:val="•"/>
      <w:lvlJc w:val="left"/>
      <w:pPr>
        <w:ind w:left="6711" w:hanging="284"/>
      </w:pPr>
      <w:rPr>
        <w:rFonts w:hint="default"/>
        <w:lang w:val="pl-PL" w:eastAsia="en-US" w:bidi="ar-SA"/>
      </w:rPr>
    </w:lvl>
    <w:lvl w:ilvl="8" w:tplc="751663D2">
      <w:numFmt w:val="bullet"/>
      <w:lvlText w:val="•"/>
      <w:lvlJc w:val="left"/>
      <w:pPr>
        <w:ind w:left="7590" w:hanging="284"/>
      </w:pPr>
      <w:rPr>
        <w:rFonts w:hint="default"/>
        <w:lang w:val="pl-PL" w:eastAsia="en-US" w:bidi="ar-SA"/>
      </w:rPr>
    </w:lvl>
  </w:abstractNum>
  <w:num w:numId="1" w16cid:durableId="33584849">
    <w:abstractNumId w:val="2"/>
  </w:num>
  <w:num w:numId="2" w16cid:durableId="1541477005">
    <w:abstractNumId w:val="18"/>
  </w:num>
  <w:num w:numId="3" w16cid:durableId="555245305">
    <w:abstractNumId w:val="12"/>
  </w:num>
  <w:num w:numId="4" w16cid:durableId="1935238181">
    <w:abstractNumId w:val="9"/>
  </w:num>
  <w:num w:numId="5" w16cid:durableId="1415590432">
    <w:abstractNumId w:val="17"/>
  </w:num>
  <w:num w:numId="6" w16cid:durableId="1750886253">
    <w:abstractNumId w:val="15"/>
  </w:num>
  <w:num w:numId="7" w16cid:durableId="931620686">
    <w:abstractNumId w:val="22"/>
  </w:num>
  <w:num w:numId="8" w16cid:durableId="1212107268">
    <w:abstractNumId w:val="19"/>
  </w:num>
  <w:num w:numId="9" w16cid:durableId="564223296">
    <w:abstractNumId w:val="6"/>
  </w:num>
  <w:num w:numId="10" w16cid:durableId="203324473">
    <w:abstractNumId w:val="7"/>
  </w:num>
  <w:num w:numId="11" w16cid:durableId="871530423">
    <w:abstractNumId w:val="8"/>
  </w:num>
  <w:num w:numId="12" w16cid:durableId="350499946">
    <w:abstractNumId w:val="21"/>
  </w:num>
  <w:num w:numId="13" w16cid:durableId="676427678">
    <w:abstractNumId w:val="16"/>
  </w:num>
  <w:num w:numId="14" w16cid:durableId="392312931">
    <w:abstractNumId w:val="4"/>
  </w:num>
  <w:num w:numId="15" w16cid:durableId="1329746333">
    <w:abstractNumId w:val="0"/>
  </w:num>
  <w:num w:numId="16" w16cid:durableId="1616714581">
    <w:abstractNumId w:val="13"/>
  </w:num>
  <w:num w:numId="17" w16cid:durableId="1406875443">
    <w:abstractNumId w:val="11"/>
  </w:num>
  <w:num w:numId="18" w16cid:durableId="229924523">
    <w:abstractNumId w:val="14"/>
  </w:num>
  <w:num w:numId="19" w16cid:durableId="524682946">
    <w:abstractNumId w:val="1"/>
  </w:num>
  <w:num w:numId="20" w16cid:durableId="1904439152">
    <w:abstractNumId w:val="3"/>
  </w:num>
  <w:num w:numId="21" w16cid:durableId="1397633204">
    <w:abstractNumId w:val="20"/>
  </w:num>
  <w:num w:numId="22" w16cid:durableId="580263651">
    <w:abstractNumId w:val="10"/>
  </w:num>
  <w:num w:numId="23" w16cid:durableId="283729661">
    <w:abstractNumId w:val="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32E"/>
    <w:rsid w:val="0003030B"/>
    <w:rsid w:val="000456AE"/>
    <w:rsid w:val="000A20EC"/>
    <w:rsid w:val="000B1971"/>
    <w:rsid w:val="000B7BBD"/>
    <w:rsid w:val="000C17E7"/>
    <w:rsid w:val="000C3562"/>
    <w:rsid w:val="00100BD2"/>
    <w:rsid w:val="001058AC"/>
    <w:rsid w:val="00105C35"/>
    <w:rsid w:val="00117DF9"/>
    <w:rsid w:val="00130DE8"/>
    <w:rsid w:val="001B3B83"/>
    <w:rsid w:val="001C0E5D"/>
    <w:rsid w:val="001C5A4F"/>
    <w:rsid w:val="001D6394"/>
    <w:rsid w:val="00202088"/>
    <w:rsid w:val="00220EF0"/>
    <w:rsid w:val="00222B8C"/>
    <w:rsid w:val="0022534B"/>
    <w:rsid w:val="00256F50"/>
    <w:rsid w:val="00275E38"/>
    <w:rsid w:val="002A74D9"/>
    <w:rsid w:val="002E417B"/>
    <w:rsid w:val="002E5272"/>
    <w:rsid w:val="003153BF"/>
    <w:rsid w:val="00317421"/>
    <w:rsid w:val="003728F8"/>
    <w:rsid w:val="00385A1C"/>
    <w:rsid w:val="003A395B"/>
    <w:rsid w:val="003D5D90"/>
    <w:rsid w:val="003E5FFB"/>
    <w:rsid w:val="003F4E05"/>
    <w:rsid w:val="0040380F"/>
    <w:rsid w:val="00437F3A"/>
    <w:rsid w:val="004C18E4"/>
    <w:rsid w:val="005010F5"/>
    <w:rsid w:val="005746B7"/>
    <w:rsid w:val="00584AF2"/>
    <w:rsid w:val="00590A34"/>
    <w:rsid w:val="005A0BEE"/>
    <w:rsid w:val="005B7378"/>
    <w:rsid w:val="005D47B0"/>
    <w:rsid w:val="005E0AAA"/>
    <w:rsid w:val="00602933"/>
    <w:rsid w:val="0060732E"/>
    <w:rsid w:val="00632D9E"/>
    <w:rsid w:val="00691210"/>
    <w:rsid w:val="006B5342"/>
    <w:rsid w:val="0070706F"/>
    <w:rsid w:val="007549E1"/>
    <w:rsid w:val="00785FC5"/>
    <w:rsid w:val="00794F61"/>
    <w:rsid w:val="007B2AC7"/>
    <w:rsid w:val="007C2C48"/>
    <w:rsid w:val="007C752B"/>
    <w:rsid w:val="007D6A4A"/>
    <w:rsid w:val="007E18FB"/>
    <w:rsid w:val="007E24C5"/>
    <w:rsid w:val="00817B86"/>
    <w:rsid w:val="00823932"/>
    <w:rsid w:val="00863C4A"/>
    <w:rsid w:val="00931F08"/>
    <w:rsid w:val="00947F54"/>
    <w:rsid w:val="00974610"/>
    <w:rsid w:val="0098778B"/>
    <w:rsid w:val="00A1763A"/>
    <w:rsid w:val="00A35194"/>
    <w:rsid w:val="00A57FB2"/>
    <w:rsid w:val="00AE6397"/>
    <w:rsid w:val="00B54EBD"/>
    <w:rsid w:val="00B93108"/>
    <w:rsid w:val="00BB678B"/>
    <w:rsid w:val="00BC06DD"/>
    <w:rsid w:val="00BD2170"/>
    <w:rsid w:val="00BF63BB"/>
    <w:rsid w:val="00C90A07"/>
    <w:rsid w:val="00C93EFA"/>
    <w:rsid w:val="00CE3B05"/>
    <w:rsid w:val="00D2056C"/>
    <w:rsid w:val="00D47BF2"/>
    <w:rsid w:val="00D5783B"/>
    <w:rsid w:val="00D70AD5"/>
    <w:rsid w:val="00D725B7"/>
    <w:rsid w:val="00D81B6A"/>
    <w:rsid w:val="00DE6F48"/>
    <w:rsid w:val="00E244B4"/>
    <w:rsid w:val="00E25265"/>
    <w:rsid w:val="00E302F5"/>
    <w:rsid w:val="00E339EE"/>
    <w:rsid w:val="00E947EA"/>
    <w:rsid w:val="00EC2C56"/>
    <w:rsid w:val="00EC6673"/>
    <w:rsid w:val="00F970CD"/>
    <w:rsid w:val="00FB36BD"/>
    <w:rsid w:val="00FD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E69B83"/>
  <w15:docId w15:val="{F084E2A9-35B4-4CA0-9436-78DEB220A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C17E7"/>
    <w:rPr>
      <w:rFonts w:ascii="Cambria" w:eastAsia="Cambria" w:hAnsi="Cambria" w:cs="Cambri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</w:style>
  <w:style w:type="paragraph" w:styleId="Tytu">
    <w:name w:val="Title"/>
    <w:basedOn w:val="Normalny"/>
    <w:uiPriority w:val="1"/>
    <w:qFormat/>
    <w:pPr>
      <w:spacing w:before="1"/>
      <w:ind w:left="430" w:right="565"/>
      <w:jc w:val="center"/>
    </w:pPr>
    <w:rPr>
      <w:b/>
      <w:bCs/>
      <w:sz w:val="28"/>
      <w:szCs w:val="28"/>
    </w:rPr>
  </w:style>
  <w:style w:type="paragraph" w:styleId="Akapitzlist">
    <w:name w:val="List Paragraph"/>
    <w:aliases w:val="L1,Numerowanie,2 heading,A_wyliczenie,K-P_odwolanie,Akapit z listą5,maz_wyliczenie,opis dzialania,Akapit z listą BS,normalny tekst,Preambuła"/>
    <w:basedOn w:val="Normalny"/>
    <w:link w:val="AkapitzlistZnak"/>
    <w:uiPriority w:val="34"/>
    <w:qFormat/>
    <w:pPr>
      <w:spacing w:before="80"/>
      <w:ind w:left="478" w:hanging="361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5A0BEE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A0BEE"/>
    <w:rPr>
      <w:rFonts w:ascii="Cambria" w:eastAsia="Cambria" w:hAnsi="Cambria" w:cs="Cambria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5A0BEE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0BEE"/>
    <w:rPr>
      <w:rFonts w:ascii="Cambria" w:eastAsia="Cambria" w:hAnsi="Cambria" w:cs="Cambria"/>
      <w:lang w:val="pl-PL"/>
    </w:rPr>
  </w:style>
  <w:style w:type="paragraph" w:styleId="Bezodstpw">
    <w:name w:val="No Spacing"/>
    <w:uiPriority w:val="1"/>
    <w:qFormat/>
    <w:rsid w:val="00FD1CDA"/>
    <w:rPr>
      <w:rFonts w:ascii="Arial Narrow" w:eastAsia="Arial Narrow" w:hAnsi="Arial Narrow" w:cs="Arial Narrow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B678B"/>
    <w:rPr>
      <w:rFonts w:ascii="Cambria" w:eastAsia="Cambria" w:hAnsi="Cambria" w:cs="Cambria"/>
      <w:lang w:val="pl-PL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Akapit z listą BS Znak,normalny tekst Znak,Preambuła Znak"/>
    <w:link w:val="Akapitzlist"/>
    <w:uiPriority w:val="34"/>
    <w:qFormat/>
    <w:locked/>
    <w:rsid w:val="00BB678B"/>
    <w:rPr>
      <w:rFonts w:ascii="Cambria" w:eastAsia="Cambria" w:hAnsi="Cambria" w:cs="Cambria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14</Pages>
  <Words>4165</Words>
  <Characters>24991</Characters>
  <Application>Microsoft Office Word</Application>
  <DocSecurity>0</DocSecurity>
  <Lines>208</Lines>
  <Paragraphs>58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 Mroczek</dc:creator>
  <cp:lastModifiedBy>Leszek Siporski</cp:lastModifiedBy>
  <cp:revision>4</cp:revision>
  <cp:lastPrinted>2022-10-15T15:52:00Z</cp:lastPrinted>
  <dcterms:created xsi:type="dcterms:W3CDTF">2022-11-08T05:46:00Z</dcterms:created>
  <dcterms:modified xsi:type="dcterms:W3CDTF">2022-11-25T20:59:00Z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2022-08-26T00:00:00Z</vt:filetime>
  </property>
  <property fmtid="{D5CDD505-2E9C-101B-9397-08002B2CF9AE}" pid="5" name="Producer">
    <vt:lpwstr>Microsoft® Word 2019</vt:lpwstr>
  </property>
</Properties>
</file>